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66E46">
        <w:rPr>
          <w:rFonts w:ascii="Times New Roman" w:hAnsi="Times New Roman" w:cs="Times New Roman"/>
          <w:b/>
          <w:sz w:val="24"/>
          <w:szCs w:val="24"/>
        </w:rPr>
        <w:t>0</w:t>
      </w:r>
      <w:r w:rsidR="00D21B30">
        <w:rPr>
          <w:rFonts w:ascii="Times New Roman" w:hAnsi="Times New Roman" w:cs="Times New Roman"/>
          <w:b/>
          <w:sz w:val="24"/>
          <w:szCs w:val="24"/>
        </w:rPr>
        <w:t>1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D21B30">
        <w:rPr>
          <w:rFonts w:ascii="Times New Roman" w:hAnsi="Times New Roman" w:cs="Times New Roman"/>
          <w:b/>
          <w:sz w:val="24"/>
          <w:szCs w:val="24"/>
        </w:rPr>
        <w:t>11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1484D">
        <w:rPr>
          <w:rFonts w:ascii="Times New Roman" w:hAnsi="Times New Roman" w:cs="Times New Roman"/>
          <w:b/>
          <w:sz w:val="24"/>
          <w:szCs w:val="24"/>
        </w:rPr>
        <w:t>34</w:t>
      </w:r>
    </w:p>
    <w:p w:rsidR="00B707D9" w:rsidRPr="00C1484D" w:rsidRDefault="00B707D9" w:rsidP="00B707D9">
      <w:pPr>
        <w:pStyle w:val="7"/>
        <w:spacing w:after="0"/>
        <w:jc w:val="center"/>
        <w:rPr>
          <w:b/>
        </w:rPr>
      </w:pPr>
    </w:p>
    <w:p w:rsidR="00D7106F" w:rsidRPr="00C1484D" w:rsidRDefault="006E5EA7" w:rsidP="00D7106F">
      <w:pPr>
        <w:pStyle w:val="7"/>
        <w:spacing w:before="0" w:after="0"/>
        <w:jc w:val="both"/>
        <w:rPr>
          <w:b/>
        </w:rPr>
      </w:pPr>
      <w:r w:rsidRPr="00C1484D">
        <w:rPr>
          <w:b/>
        </w:rPr>
        <w:t xml:space="preserve">О внесении изменений в решение Совета </w:t>
      </w:r>
      <w:proofErr w:type="spellStart"/>
      <w:r w:rsidRPr="00C1484D">
        <w:rPr>
          <w:b/>
        </w:rPr>
        <w:t>Хромцовского</w:t>
      </w:r>
      <w:proofErr w:type="spellEnd"/>
      <w:r w:rsidRPr="00C1484D">
        <w:rPr>
          <w:b/>
        </w:rPr>
        <w:t xml:space="preserve"> сельского поселения от 27.12.2021 №37 «</w:t>
      </w:r>
      <w:r w:rsidR="00D7106F" w:rsidRPr="00C1484D">
        <w:rPr>
          <w:b/>
        </w:rPr>
        <w:t xml:space="preserve">О бюджете </w:t>
      </w:r>
      <w:proofErr w:type="spellStart"/>
      <w:r w:rsidR="00527C66" w:rsidRPr="00C1484D">
        <w:rPr>
          <w:b/>
        </w:rPr>
        <w:t>Хромцовского</w:t>
      </w:r>
      <w:proofErr w:type="spellEnd"/>
      <w:r w:rsidR="00D7106F" w:rsidRPr="00C1484D">
        <w:rPr>
          <w:b/>
        </w:rPr>
        <w:t xml:space="preserve"> сельского поселения на </w:t>
      </w:r>
      <w:r w:rsidR="00BB6834" w:rsidRPr="00C1484D">
        <w:rPr>
          <w:b/>
        </w:rPr>
        <w:t>2022</w:t>
      </w:r>
      <w:r w:rsidR="00D7106F" w:rsidRPr="00C1484D">
        <w:rPr>
          <w:b/>
        </w:rPr>
        <w:t xml:space="preserve"> год и на плановый период </w:t>
      </w:r>
      <w:r w:rsidR="00BB6834" w:rsidRPr="00C1484D">
        <w:rPr>
          <w:b/>
        </w:rPr>
        <w:t>2023</w:t>
      </w:r>
      <w:r w:rsidR="00D7106F" w:rsidRPr="00C1484D">
        <w:rPr>
          <w:b/>
        </w:rPr>
        <w:t xml:space="preserve"> и </w:t>
      </w:r>
      <w:r w:rsidR="00BB6834" w:rsidRPr="00C1484D">
        <w:rPr>
          <w:b/>
        </w:rPr>
        <w:t>2024</w:t>
      </w:r>
      <w:r w:rsidR="00D7106F" w:rsidRPr="00C1484D">
        <w:rPr>
          <w:b/>
        </w:rPr>
        <w:t xml:space="preserve"> годов</w:t>
      </w:r>
      <w:r w:rsidRPr="00C1484D">
        <w:rPr>
          <w:b/>
        </w:rP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536C39">
        <w:rPr>
          <w:b w:val="0"/>
          <w:sz w:val="24"/>
          <w:szCs w:val="24"/>
        </w:rPr>
        <w:t>внесением изменений в доходную и расходную части бюджета</w:t>
      </w:r>
      <w:r w:rsidR="00490787">
        <w:rPr>
          <w:b w:val="0"/>
          <w:sz w:val="24"/>
          <w:szCs w:val="24"/>
        </w:rPr>
        <w:t xml:space="preserve"> </w:t>
      </w:r>
      <w:r w:rsidR="006E5EA7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Pr="00C1484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484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1484D">
        <w:rPr>
          <w:rFonts w:ascii="Times New Roman" w:hAnsi="Times New Roman" w:cs="Times New Roman"/>
          <w:b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A7" w:rsidRPr="006E5EA7" w:rsidRDefault="00D7106F" w:rsidP="006E5EA7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 xml:space="preserve">Внести в решение Совета </w:t>
      </w:r>
      <w:proofErr w:type="spellStart"/>
      <w:r w:rsidR="006E5EA7">
        <w:t>Хромцовского</w:t>
      </w:r>
      <w:proofErr w:type="spellEnd"/>
      <w:r w:rsidR="006E5EA7">
        <w:t xml:space="preserve"> сельского поселения от 27.12.2021 №37 «</w:t>
      </w:r>
      <w:r w:rsidR="006E5EA7" w:rsidRPr="006E5EA7">
        <w:t xml:space="preserve">О бюджете </w:t>
      </w:r>
      <w:proofErr w:type="spellStart"/>
      <w:r w:rsidR="006E5EA7" w:rsidRPr="006E5EA7">
        <w:t>Хромцовского</w:t>
      </w:r>
      <w:proofErr w:type="spellEnd"/>
      <w:r w:rsidR="006E5EA7" w:rsidRPr="006E5EA7">
        <w:t xml:space="preserve"> сельского поселения на 2022 год и на плановый период 2023 и 2024 годов</w:t>
      </w:r>
      <w:r w:rsidR="006E5EA7">
        <w:t>» (в действующей редакции) следующие изменения:</w:t>
      </w:r>
    </w:p>
    <w:p w:rsidR="00D7106F" w:rsidRPr="006E5EA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36C39" w:rsidRPr="00DC41CB">
        <w:rPr>
          <w:rFonts w:ascii="Times New Roman" w:hAnsi="Times New Roman" w:cs="Times New Roman"/>
          <w:sz w:val="24"/>
          <w:szCs w:val="24"/>
        </w:rPr>
        <w:t xml:space="preserve">Пункт 1.1. </w:t>
      </w:r>
      <w:r w:rsidR="006E5EA7" w:rsidRPr="00DC41CB">
        <w:rPr>
          <w:rFonts w:ascii="Times New Roman" w:hAnsi="Times New Roman" w:cs="Times New Roman"/>
          <w:sz w:val="24"/>
          <w:szCs w:val="24"/>
        </w:rPr>
        <w:t>Раздел</w:t>
      </w:r>
      <w:r w:rsidR="00536C39" w:rsidRPr="00DC41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C39" w:rsidRPr="00DC41CB">
        <w:rPr>
          <w:rFonts w:ascii="Times New Roman" w:hAnsi="Times New Roman" w:cs="Times New Roman"/>
          <w:sz w:val="24"/>
          <w:szCs w:val="24"/>
        </w:rPr>
        <w:t>1</w:t>
      </w:r>
      <w:r w:rsidRPr="00DC41CB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="006E5EA7" w:rsidRPr="00DC41CB">
        <w:rPr>
          <w:rFonts w:ascii="Times New Roman" w:hAnsi="Times New Roman" w:cs="Times New Roman"/>
          <w:sz w:val="24"/>
          <w:szCs w:val="24"/>
        </w:rPr>
        <w:t>:</w:t>
      </w:r>
      <w:r w:rsidRPr="00DC4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2022 год:</w:t>
      </w:r>
    </w:p>
    <w:p w:rsidR="00DC41CB" w:rsidRPr="004616A8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4616A8">
        <w:rPr>
          <w:rFonts w:ascii="Times New Roman" w:hAnsi="Times New Roman" w:cs="Times New Roman"/>
          <w:sz w:val="24"/>
          <w:szCs w:val="24"/>
        </w:rPr>
        <w:t>1</w:t>
      </w:r>
      <w:r w:rsidR="004616A8" w:rsidRPr="004616A8">
        <w:rPr>
          <w:rFonts w:ascii="Times New Roman" w:hAnsi="Times New Roman" w:cs="Times New Roman"/>
          <w:sz w:val="24"/>
          <w:szCs w:val="24"/>
        </w:rPr>
        <w:t>2</w:t>
      </w:r>
      <w:r w:rsidRPr="004616A8">
        <w:rPr>
          <w:rFonts w:ascii="Times New Roman" w:hAnsi="Times New Roman" w:cs="Times New Roman"/>
          <w:sz w:val="24"/>
          <w:szCs w:val="24"/>
        </w:rPr>
        <w:t> </w:t>
      </w:r>
      <w:r w:rsidR="004616A8" w:rsidRPr="004616A8">
        <w:rPr>
          <w:rFonts w:ascii="Times New Roman" w:hAnsi="Times New Roman" w:cs="Times New Roman"/>
          <w:sz w:val="24"/>
          <w:szCs w:val="24"/>
        </w:rPr>
        <w:t>96</w:t>
      </w:r>
      <w:r w:rsidR="00656F96" w:rsidRPr="004616A8">
        <w:rPr>
          <w:rFonts w:ascii="Times New Roman" w:hAnsi="Times New Roman" w:cs="Times New Roman"/>
          <w:sz w:val="24"/>
          <w:szCs w:val="24"/>
        </w:rPr>
        <w:t>1</w:t>
      </w:r>
      <w:r w:rsidRPr="004616A8">
        <w:rPr>
          <w:rFonts w:ascii="Times New Roman" w:hAnsi="Times New Roman" w:cs="Times New Roman"/>
          <w:sz w:val="24"/>
          <w:szCs w:val="24"/>
        </w:rPr>
        <w:t> </w:t>
      </w:r>
      <w:r w:rsidR="004616A8" w:rsidRPr="004616A8">
        <w:rPr>
          <w:rFonts w:ascii="Times New Roman" w:hAnsi="Times New Roman" w:cs="Times New Roman"/>
          <w:sz w:val="24"/>
          <w:szCs w:val="24"/>
        </w:rPr>
        <w:t>473</w:t>
      </w:r>
      <w:r w:rsidRPr="004616A8">
        <w:rPr>
          <w:rFonts w:ascii="Times New Roman" w:hAnsi="Times New Roman" w:cs="Times New Roman"/>
          <w:sz w:val="24"/>
          <w:szCs w:val="24"/>
        </w:rPr>
        <w:t>,</w:t>
      </w:r>
      <w:r w:rsidR="004616A8" w:rsidRPr="004616A8">
        <w:rPr>
          <w:rFonts w:ascii="Times New Roman" w:hAnsi="Times New Roman" w:cs="Times New Roman"/>
          <w:sz w:val="24"/>
          <w:szCs w:val="24"/>
        </w:rPr>
        <w:t>55</w:t>
      </w:r>
      <w:r w:rsidRPr="004616A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C41CB" w:rsidRPr="004616A8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7">
        <w:rPr>
          <w:rFonts w:ascii="Times New Roman" w:hAnsi="Times New Roman" w:cs="Times New Roman"/>
          <w:sz w:val="24"/>
          <w:szCs w:val="24"/>
        </w:rPr>
        <w:t xml:space="preserve">сельского  поселения   в сумме </w:t>
      </w:r>
      <w:r w:rsidR="00FF2AB7" w:rsidRPr="004616A8">
        <w:rPr>
          <w:rFonts w:ascii="Times New Roman" w:hAnsi="Times New Roman" w:cs="Times New Roman"/>
          <w:sz w:val="24"/>
          <w:szCs w:val="24"/>
        </w:rPr>
        <w:t>1</w:t>
      </w:r>
      <w:r w:rsidR="004616A8">
        <w:rPr>
          <w:rFonts w:ascii="Times New Roman" w:hAnsi="Times New Roman" w:cs="Times New Roman"/>
          <w:sz w:val="24"/>
          <w:szCs w:val="24"/>
        </w:rPr>
        <w:t>3</w:t>
      </w:r>
      <w:r w:rsidRPr="004616A8">
        <w:rPr>
          <w:rFonts w:ascii="Times New Roman" w:hAnsi="Times New Roman" w:cs="Times New Roman"/>
          <w:sz w:val="24"/>
          <w:szCs w:val="24"/>
        </w:rPr>
        <w:t> </w:t>
      </w:r>
      <w:r w:rsidR="004616A8">
        <w:rPr>
          <w:rFonts w:ascii="Times New Roman" w:hAnsi="Times New Roman" w:cs="Times New Roman"/>
          <w:sz w:val="24"/>
          <w:szCs w:val="24"/>
        </w:rPr>
        <w:t>91</w:t>
      </w:r>
      <w:r w:rsidR="00455E4A" w:rsidRPr="004616A8">
        <w:rPr>
          <w:rFonts w:ascii="Times New Roman" w:hAnsi="Times New Roman" w:cs="Times New Roman"/>
          <w:sz w:val="24"/>
          <w:szCs w:val="24"/>
        </w:rPr>
        <w:t>1</w:t>
      </w:r>
      <w:r w:rsidRPr="004616A8">
        <w:rPr>
          <w:rFonts w:ascii="Times New Roman" w:hAnsi="Times New Roman" w:cs="Times New Roman"/>
          <w:sz w:val="24"/>
          <w:szCs w:val="24"/>
        </w:rPr>
        <w:t> </w:t>
      </w:r>
      <w:r w:rsidR="004616A8">
        <w:rPr>
          <w:rFonts w:ascii="Times New Roman" w:hAnsi="Times New Roman" w:cs="Times New Roman"/>
          <w:sz w:val="24"/>
          <w:szCs w:val="24"/>
        </w:rPr>
        <w:t>840</w:t>
      </w:r>
      <w:r w:rsidRPr="004616A8">
        <w:rPr>
          <w:rFonts w:ascii="Times New Roman" w:hAnsi="Times New Roman" w:cs="Times New Roman"/>
          <w:sz w:val="24"/>
          <w:szCs w:val="24"/>
        </w:rPr>
        <w:t>,</w:t>
      </w:r>
      <w:r w:rsidR="004616A8">
        <w:rPr>
          <w:rFonts w:ascii="Times New Roman" w:hAnsi="Times New Roman" w:cs="Times New Roman"/>
          <w:sz w:val="24"/>
          <w:szCs w:val="24"/>
        </w:rPr>
        <w:t>86</w:t>
      </w:r>
      <w:r w:rsidRPr="004616A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4616A8">
        <w:rPr>
          <w:rFonts w:ascii="Times New Roman" w:hAnsi="Times New Roman" w:cs="Times New Roman"/>
          <w:sz w:val="24"/>
          <w:szCs w:val="24"/>
        </w:rPr>
        <w:t>9</w:t>
      </w:r>
      <w:r w:rsidR="00FF2AB7" w:rsidRPr="004616A8">
        <w:rPr>
          <w:rFonts w:ascii="Times New Roman" w:hAnsi="Times New Roman" w:cs="Times New Roman"/>
          <w:sz w:val="24"/>
          <w:szCs w:val="24"/>
        </w:rPr>
        <w:t>50</w:t>
      </w:r>
      <w:r w:rsidRPr="004616A8">
        <w:rPr>
          <w:rFonts w:ascii="Times New Roman" w:hAnsi="Times New Roman" w:cs="Times New Roman"/>
          <w:sz w:val="24"/>
          <w:szCs w:val="24"/>
        </w:rPr>
        <w:t xml:space="preserve"> </w:t>
      </w:r>
      <w:r w:rsidR="00FF2AB7" w:rsidRPr="004616A8">
        <w:rPr>
          <w:rFonts w:ascii="Times New Roman" w:hAnsi="Times New Roman" w:cs="Times New Roman"/>
          <w:sz w:val="24"/>
          <w:szCs w:val="24"/>
        </w:rPr>
        <w:t>367</w:t>
      </w:r>
      <w:r w:rsidRPr="004616A8">
        <w:rPr>
          <w:rFonts w:ascii="Times New Roman" w:hAnsi="Times New Roman" w:cs="Times New Roman"/>
          <w:sz w:val="24"/>
          <w:szCs w:val="24"/>
        </w:rPr>
        <w:t>,</w:t>
      </w:r>
      <w:r w:rsidR="00FF2AB7" w:rsidRPr="004616A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D21B3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21B30" w:rsidRDefault="00D21B30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30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17E">
        <w:rPr>
          <w:rFonts w:ascii="Times New Roman" w:hAnsi="Times New Roman" w:cs="Times New Roman"/>
          <w:sz w:val="24"/>
          <w:szCs w:val="24"/>
        </w:rPr>
        <w:t xml:space="preserve">1.2. </w:t>
      </w:r>
      <w:r w:rsidR="00D21B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2.3. Раздела 2 Решения читать в новой редакции:</w:t>
      </w:r>
      <w:r w:rsidRPr="00E7417E">
        <w:rPr>
          <w:rFonts w:ascii="Times New Roman" w:hAnsi="Times New Roman" w:cs="Times New Roman"/>
          <w:sz w:val="24"/>
          <w:szCs w:val="24"/>
        </w:rPr>
        <w:tab/>
      </w:r>
      <w:r w:rsidRPr="00E7417E">
        <w:rPr>
          <w:rFonts w:ascii="Times New Roman" w:hAnsi="Times New Roman" w:cs="Times New Roman"/>
          <w:sz w:val="24"/>
          <w:szCs w:val="24"/>
        </w:rPr>
        <w:tab/>
      </w:r>
    </w:p>
    <w:p w:rsidR="00D21B30" w:rsidRDefault="00166E46" w:rsidP="00D2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1B30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D21B30" w:rsidRPr="004616A8" w:rsidRDefault="00D21B30" w:rsidP="00D2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2022 год в сумме </w:t>
      </w:r>
      <w:r w:rsidRPr="004616A8">
        <w:rPr>
          <w:rFonts w:ascii="Times New Roman" w:hAnsi="Times New Roman" w:cs="Times New Roman"/>
          <w:sz w:val="24"/>
          <w:szCs w:val="24"/>
        </w:rPr>
        <w:t>3 </w:t>
      </w:r>
      <w:r w:rsidR="004616A8">
        <w:rPr>
          <w:rFonts w:ascii="Times New Roman" w:hAnsi="Times New Roman" w:cs="Times New Roman"/>
          <w:sz w:val="24"/>
          <w:szCs w:val="24"/>
        </w:rPr>
        <w:t>73</w:t>
      </w:r>
      <w:r w:rsidRPr="004616A8">
        <w:rPr>
          <w:rFonts w:ascii="Times New Roman" w:hAnsi="Times New Roman" w:cs="Times New Roman"/>
          <w:sz w:val="24"/>
          <w:szCs w:val="24"/>
        </w:rPr>
        <w:t>6 </w:t>
      </w:r>
      <w:r w:rsidR="004616A8">
        <w:rPr>
          <w:rFonts w:ascii="Times New Roman" w:hAnsi="Times New Roman" w:cs="Times New Roman"/>
          <w:sz w:val="24"/>
          <w:szCs w:val="24"/>
        </w:rPr>
        <w:t>0</w:t>
      </w:r>
      <w:r w:rsidRPr="004616A8">
        <w:rPr>
          <w:rFonts w:ascii="Times New Roman" w:hAnsi="Times New Roman" w:cs="Times New Roman"/>
          <w:sz w:val="24"/>
          <w:szCs w:val="24"/>
        </w:rPr>
        <w:t>0</w:t>
      </w:r>
      <w:r w:rsidR="004616A8">
        <w:rPr>
          <w:rFonts w:ascii="Times New Roman" w:hAnsi="Times New Roman" w:cs="Times New Roman"/>
          <w:sz w:val="24"/>
          <w:szCs w:val="24"/>
        </w:rPr>
        <w:t>1</w:t>
      </w:r>
      <w:r w:rsidRPr="004616A8">
        <w:rPr>
          <w:rFonts w:ascii="Times New Roman" w:hAnsi="Times New Roman" w:cs="Times New Roman"/>
          <w:sz w:val="24"/>
          <w:szCs w:val="24"/>
        </w:rPr>
        <w:t>,</w:t>
      </w:r>
      <w:r w:rsidR="004616A8">
        <w:rPr>
          <w:rFonts w:ascii="Times New Roman" w:hAnsi="Times New Roman" w:cs="Times New Roman"/>
          <w:sz w:val="24"/>
          <w:szCs w:val="24"/>
        </w:rPr>
        <w:t>58</w:t>
      </w:r>
      <w:r w:rsidRPr="004616A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21B30" w:rsidRDefault="00D21B30" w:rsidP="00D2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2023 год в сумме 1 961 300,0 руб.;</w:t>
      </w:r>
    </w:p>
    <w:p w:rsidR="00D21B30" w:rsidRDefault="00D21B30" w:rsidP="00D2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2024 год в сумме 1 940 700,0 руб.</w:t>
      </w:r>
    </w:p>
    <w:p w:rsidR="00D21B30" w:rsidRDefault="00D21B30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1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166E46" w:rsidRPr="004616A8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2022 год в сумме </w:t>
      </w:r>
      <w:r w:rsidRPr="004616A8">
        <w:rPr>
          <w:rFonts w:ascii="Times New Roman" w:hAnsi="Times New Roman" w:cs="Times New Roman"/>
          <w:sz w:val="24"/>
          <w:szCs w:val="24"/>
        </w:rPr>
        <w:t>6 </w:t>
      </w:r>
      <w:r w:rsidR="004616A8" w:rsidRPr="004616A8">
        <w:rPr>
          <w:rFonts w:ascii="Times New Roman" w:hAnsi="Times New Roman" w:cs="Times New Roman"/>
          <w:sz w:val="24"/>
          <w:szCs w:val="24"/>
        </w:rPr>
        <w:t>339</w:t>
      </w:r>
      <w:r w:rsidRPr="004616A8">
        <w:rPr>
          <w:rFonts w:ascii="Times New Roman" w:hAnsi="Times New Roman" w:cs="Times New Roman"/>
          <w:sz w:val="24"/>
          <w:szCs w:val="24"/>
        </w:rPr>
        <w:t> </w:t>
      </w:r>
      <w:r w:rsidR="00455E4A" w:rsidRPr="004616A8">
        <w:rPr>
          <w:rFonts w:ascii="Times New Roman" w:hAnsi="Times New Roman" w:cs="Times New Roman"/>
          <w:sz w:val="24"/>
          <w:szCs w:val="24"/>
        </w:rPr>
        <w:t>8</w:t>
      </w:r>
      <w:r w:rsidR="004616A8" w:rsidRPr="004616A8">
        <w:rPr>
          <w:rFonts w:ascii="Times New Roman" w:hAnsi="Times New Roman" w:cs="Times New Roman"/>
          <w:sz w:val="24"/>
          <w:szCs w:val="24"/>
        </w:rPr>
        <w:t>21</w:t>
      </w:r>
      <w:r w:rsidRPr="004616A8">
        <w:rPr>
          <w:rFonts w:ascii="Times New Roman" w:hAnsi="Times New Roman" w:cs="Times New Roman"/>
          <w:sz w:val="24"/>
          <w:szCs w:val="24"/>
        </w:rPr>
        <w:t>,97 руб.;</w:t>
      </w:r>
    </w:p>
    <w:p w:rsidR="00166E46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2 397 712,96 руб.;</w:t>
      </w:r>
    </w:p>
    <w:p w:rsidR="00166E46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2 409 944,09 руб.».</w:t>
      </w:r>
    </w:p>
    <w:p w:rsidR="00455E4A" w:rsidRDefault="00455E4A" w:rsidP="002F4A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1B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166E46" w:rsidRDefault="00166E46" w:rsidP="00166E46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Доходы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по кодам классификации доходов 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166E46" w:rsidRDefault="00166E46" w:rsidP="00166E46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на 2022 год и на плановый период 2023 и 2024 годов</w:t>
      </w:r>
      <w:r>
        <w:rPr>
          <w:sz w:val="24"/>
          <w:szCs w:val="24"/>
        </w:rPr>
        <w:t>» (приложение 2);</w:t>
      </w:r>
    </w:p>
    <w:p w:rsidR="00166E46" w:rsidRDefault="00166E46" w:rsidP="00166E46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</w:t>
      </w:r>
      <w:proofErr w:type="spellStart"/>
      <w:r w:rsidRPr="00D72D88">
        <w:rPr>
          <w:bCs/>
          <w:sz w:val="24"/>
          <w:szCs w:val="24"/>
        </w:rPr>
        <w:t>непрограммным</w:t>
      </w:r>
      <w:proofErr w:type="spellEnd"/>
      <w:r w:rsidRPr="00D72D88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  <w:proofErr w:type="gramEnd"/>
    </w:p>
    <w:p w:rsidR="00166E46" w:rsidRDefault="00166E46" w:rsidP="00166E46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166E46" w:rsidRDefault="00166E46" w:rsidP="0016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166E46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A75AF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И.о.</w:t>
            </w:r>
            <w:r w:rsidR="000824D6">
              <w:rPr>
                <w:b/>
                <w:sz w:val="24"/>
                <w:szCs w:val="24"/>
              </w:rPr>
              <w:t xml:space="preserve"> главы 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24D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A75AF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Т.Н.Денисова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34D1">
        <w:rPr>
          <w:sz w:val="24"/>
          <w:szCs w:val="24"/>
        </w:rPr>
        <w:t>0</w:t>
      </w:r>
      <w:r w:rsidR="00D21B30">
        <w:rPr>
          <w:sz w:val="24"/>
          <w:szCs w:val="24"/>
        </w:rPr>
        <w:t>1</w:t>
      </w:r>
      <w:r w:rsidR="004334D1">
        <w:rPr>
          <w:sz w:val="24"/>
          <w:szCs w:val="24"/>
        </w:rPr>
        <w:t>.</w:t>
      </w:r>
      <w:r w:rsidR="00D21B30">
        <w:rPr>
          <w:sz w:val="24"/>
          <w:szCs w:val="24"/>
        </w:rPr>
        <w:t>11</w:t>
      </w:r>
      <w:r w:rsidR="004334D1">
        <w:rPr>
          <w:sz w:val="24"/>
          <w:szCs w:val="24"/>
        </w:rPr>
        <w:t>.2022 №3</w:t>
      </w:r>
      <w:r w:rsidR="00D21B30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66E46" w:rsidRDefault="00166E46" w:rsidP="00166E46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27.12.2021 № 37 </w:t>
      </w:r>
    </w:p>
    <w:p w:rsidR="00166E46" w:rsidRDefault="00166E46" w:rsidP="00166E4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632"/>
        <w:gridCol w:w="3803"/>
        <w:gridCol w:w="1831"/>
        <w:gridCol w:w="1831"/>
        <w:gridCol w:w="1689"/>
      </w:tblGrid>
      <w:tr w:rsidR="00D52FFB" w:rsidRPr="00EC58B9" w:rsidTr="00D52FFB">
        <w:trPr>
          <w:trHeight w:val="10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FFB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2FFB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2FFB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2022 год и на плановый период 2023 и 2024 годов</w:t>
            </w:r>
          </w:p>
          <w:p w:rsidR="00D52FFB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2 885 650,00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2 909 750,00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2 931 750,00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988 208,45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987 600,00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989 600,00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988 208,45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987 600,00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989 600,00</w:t>
            </w:r>
          </w:p>
        </w:tc>
      </w:tr>
      <w:tr w:rsidR="00D52FFB" w:rsidRPr="00EC58B9" w:rsidTr="00D52FFB">
        <w:trPr>
          <w:trHeight w:val="1639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989 000,00</w:t>
            </w:r>
          </w:p>
        </w:tc>
      </w:tr>
      <w:tr w:rsidR="00D52FFB" w:rsidRPr="00EC58B9" w:rsidTr="00D52FFB">
        <w:trPr>
          <w:trHeight w:val="1974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989 000,00</w:t>
            </w:r>
          </w:p>
        </w:tc>
      </w:tr>
      <w:tr w:rsidR="00D52FFB" w:rsidRPr="00EC58B9" w:rsidTr="00D52FFB">
        <w:trPr>
          <w:trHeight w:val="1136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2 456,75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52FFB" w:rsidRPr="00EC58B9" w:rsidTr="00D52FFB">
        <w:trPr>
          <w:trHeight w:val="111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2 456,75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D52FFB" w:rsidRPr="00EC58B9" w:rsidTr="00D52FFB">
        <w:trPr>
          <w:trHeight w:val="199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2 751,70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183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2 751,70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1 287 441,55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912 000,00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932 000,00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D52FFB" w:rsidRPr="00EC58B9" w:rsidTr="00D52FFB">
        <w:trPr>
          <w:trHeight w:val="1078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D52FFB" w:rsidRPr="00EC58B9" w:rsidTr="00D52FFB">
        <w:trPr>
          <w:trHeight w:val="1108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1 087 441,55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712 000,00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845 441,55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52FFB" w:rsidRPr="00EC58B9" w:rsidTr="00D52FFB">
        <w:trPr>
          <w:trHeight w:val="801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845 441,55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52FFB" w:rsidRPr="00EC58B9" w:rsidTr="00D52FFB">
        <w:trPr>
          <w:trHeight w:val="827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845 441,55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</w:tr>
      <w:tr w:rsidR="00D52FFB" w:rsidRPr="00EC58B9" w:rsidTr="00D52FFB">
        <w:trPr>
          <w:trHeight w:val="787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</w:tr>
      <w:tr w:rsidR="00D52FFB" w:rsidRPr="00EC58B9" w:rsidTr="00D52FFB">
        <w:trPr>
          <w:trHeight w:val="799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D52FFB" w:rsidRPr="00EC58B9" w:rsidTr="00D52FFB">
        <w:trPr>
          <w:trHeight w:val="1124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52FFB" w:rsidRPr="00EC58B9" w:rsidTr="00D52FFB">
        <w:trPr>
          <w:trHeight w:val="162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52FFB" w:rsidRPr="00EC58B9" w:rsidTr="00D52FFB">
        <w:trPr>
          <w:trHeight w:val="1663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013 1 08 04020 01 0000 110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52FFB" w:rsidRPr="00EC58B9" w:rsidTr="00D52FFB">
        <w:trPr>
          <w:trHeight w:val="84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</w:tr>
      <w:tr w:rsidR="00D52FFB" w:rsidRPr="00EC58B9" w:rsidTr="00D52FFB">
        <w:trPr>
          <w:trHeight w:val="198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52FFB" w:rsidRPr="00EC58B9" w:rsidTr="00D52FFB">
        <w:trPr>
          <w:trHeight w:val="1688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52FFB" w:rsidRPr="00EC58B9" w:rsidTr="00D52FFB">
        <w:trPr>
          <w:trHeight w:val="1414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52FFB" w:rsidRPr="00EC58B9" w:rsidTr="00D52FFB">
        <w:trPr>
          <w:trHeight w:val="140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52FFB" w:rsidRPr="00EC58B9" w:rsidTr="00D52FFB">
        <w:trPr>
          <w:trHeight w:val="169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52FFB" w:rsidRPr="00EC58B9" w:rsidTr="00D52FFB">
        <w:trPr>
          <w:trHeight w:val="169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52FFB" w:rsidRPr="00EC58B9" w:rsidTr="00D52FFB">
        <w:trPr>
          <w:trHeight w:val="1713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52FFB" w:rsidRPr="00EC58B9" w:rsidTr="00D52FFB">
        <w:trPr>
          <w:trHeight w:val="1681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52FFB" w:rsidRPr="00EC58B9" w:rsidTr="00D52FFB">
        <w:trPr>
          <w:trHeight w:val="558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D52FFB" w:rsidRPr="00EC58B9" w:rsidTr="00D52FFB">
        <w:trPr>
          <w:trHeight w:val="76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D52FFB" w:rsidRPr="00EC58B9" w:rsidTr="00D52FFB">
        <w:trPr>
          <w:trHeight w:val="79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D52FFB" w:rsidRPr="00EC58B9" w:rsidTr="00D52FFB">
        <w:trPr>
          <w:trHeight w:val="789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10 075 823,55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4 359 012,96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4 350 644,09</w:t>
            </w:r>
          </w:p>
        </w:tc>
      </w:tr>
      <w:tr w:rsidR="00D52FFB" w:rsidRPr="00EC58B9" w:rsidTr="00D52FFB">
        <w:trPr>
          <w:trHeight w:val="621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10 075 823,55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4 359 012,96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4 350 644,09</w:t>
            </w:r>
          </w:p>
        </w:tc>
      </w:tr>
      <w:tr w:rsidR="00D52FFB" w:rsidRPr="00EC58B9" w:rsidTr="00D52FFB">
        <w:trPr>
          <w:trHeight w:val="273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2 649 998,58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</w:tr>
      <w:tr w:rsidR="00D52FFB" w:rsidRPr="00EC58B9" w:rsidTr="00D52FFB">
        <w:trPr>
          <w:trHeight w:val="494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D52FFB" w:rsidRPr="00EC58B9" w:rsidTr="00D52FFB">
        <w:trPr>
          <w:trHeight w:val="78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D52FFB" w:rsidRPr="00EC58B9" w:rsidTr="00D52FFB">
        <w:trPr>
          <w:trHeight w:val="796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D52FFB" w:rsidRPr="00EC58B9" w:rsidTr="00D52FFB">
        <w:trPr>
          <w:trHeight w:val="526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817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829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558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2 160 403,00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1118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1 175 400,00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567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 поселений  из местных бюджетов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1 175 400,00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63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1 175 400,00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1691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2421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985 003,00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307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985 003,00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411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985 003,00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300"/>
        </w:trPr>
        <w:tc>
          <w:tcPr>
            <w:tcW w:w="19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300"/>
        </w:trPr>
        <w:tc>
          <w:tcPr>
            <w:tcW w:w="1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FFB" w:rsidRPr="00EC58B9" w:rsidTr="00D52FFB">
        <w:trPr>
          <w:trHeight w:val="300"/>
        </w:trPr>
        <w:tc>
          <w:tcPr>
            <w:tcW w:w="19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</w:t>
            </w: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 Ивановской области в рамках иных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300"/>
        </w:trPr>
        <w:tc>
          <w:tcPr>
            <w:tcW w:w="1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FFB" w:rsidRPr="00EC58B9" w:rsidRDefault="00D52FFB" w:rsidP="0046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FFB" w:rsidRPr="00EC58B9" w:rsidTr="00D52FFB">
        <w:trPr>
          <w:trHeight w:val="467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D52FFB" w:rsidRPr="00EC58B9" w:rsidTr="00D52FFB">
        <w:trPr>
          <w:trHeight w:val="84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D52FFB" w:rsidRPr="00EC58B9" w:rsidTr="00D52FFB">
        <w:trPr>
          <w:trHeight w:val="993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D52FFB" w:rsidRPr="00EC58B9" w:rsidTr="00D52FFB">
        <w:trPr>
          <w:trHeight w:val="115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5 164 421,97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2 409 944,09</w:t>
            </w:r>
          </w:p>
        </w:tc>
      </w:tr>
      <w:tr w:rsidR="00D52FFB" w:rsidRPr="00EC58B9" w:rsidTr="00D52FFB">
        <w:trPr>
          <w:trHeight w:val="137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5 164 421,97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2 409 944,09</w:t>
            </w:r>
          </w:p>
        </w:tc>
      </w:tr>
      <w:tr w:rsidR="00D52FFB" w:rsidRPr="00EC58B9" w:rsidTr="00D52FFB">
        <w:trPr>
          <w:trHeight w:val="1673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5 164 421,97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2 409 944,09</w:t>
            </w:r>
          </w:p>
        </w:tc>
      </w:tr>
      <w:tr w:rsidR="00D52FFB" w:rsidRPr="00EC58B9" w:rsidTr="00D52FFB">
        <w:trPr>
          <w:trHeight w:val="155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5 164 421,97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2 409 944,09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1407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110 915,92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D52FFB" w:rsidRPr="00EC58B9" w:rsidTr="00D52FFB">
        <w:trPr>
          <w:trHeight w:val="1142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204 448,00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D52FFB" w:rsidRPr="00EC58B9" w:rsidTr="00D52FFB">
        <w:trPr>
          <w:trHeight w:val="1683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145 700,00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D52FFB" w:rsidRPr="00EC58B9" w:rsidTr="00D52FFB">
        <w:trPr>
          <w:trHeight w:val="1551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183 135,83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D52FFB" w:rsidRPr="00EC58B9" w:rsidTr="00D52FFB">
        <w:trPr>
          <w:trHeight w:val="1589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1 588 543,75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D52FFB" w:rsidRPr="00EC58B9" w:rsidTr="00D52FFB">
        <w:trPr>
          <w:trHeight w:val="1691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2 231 960,77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1974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227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D52FFB" w:rsidRPr="00EC58B9" w:rsidTr="00D52FFB">
        <w:trPr>
          <w:trHeight w:val="2402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1331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-, водоснабжения населения и водоотведения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78 180,00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2116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FFB" w:rsidRPr="00EC58B9" w:rsidTr="00D52FFB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12 961 473,55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7 268 762,96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FFB" w:rsidRPr="00EC58B9" w:rsidRDefault="00D52FFB" w:rsidP="0046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7 282 394,09</w:t>
            </w:r>
          </w:p>
        </w:tc>
      </w:tr>
    </w:tbl>
    <w:p w:rsidR="00166E46" w:rsidRDefault="00166E46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30" w:rsidRDefault="00D21B30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30" w:rsidRDefault="00D21B30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30" w:rsidRDefault="00D21B30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30" w:rsidRDefault="00D21B30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30" w:rsidRDefault="00D21B30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30" w:rsidRDefault="00D21B30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30" w:rsidRDefault="00D21B30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30" w:rsidRDefault="00D21B30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30" w:rsidRDefault="00D21B30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30" w:rsidRDefault="00D21B30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1103DB" w:rsidRPr="00241EA9" w:rsidTr="00FE6925">
        <w:tc>
          <w:tcPr>
            <w:tcW w:w="10044" w:type="dxa"/>
          </w:tcPr>
          <w:p w:rsidR="001103DB" w:rsidRPr="00241EA9" w:rsidRDefault="001103DB" w:rsidP="009E499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194B" w:rsidRDefault="0052194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№37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3DB" w:rsidRPr="00241EA9" w:rsidRDefault="001103DB" w:rsidP="0011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1103DB" w:rsidRPr="009D068B" w:rsidTr="009E499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103DB" w:rsidRPr="009D068B" w:rsidTr="009E499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FF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FF2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F2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FF2AB7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A55912" w:rsidP="006B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12 961 473,55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6F96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1123FF" w:rsidRDefault="00A55912" w:rsidP="00656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12 961 473,55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4C2A50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6F96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A55912" w:rsidRDefault="00A55912" w:rsidP="00656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12 961 473,55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4C2A50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FF2AB7" w:rsidP="00A5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59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91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6B39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9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59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591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6B39E3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4C2A50" w:rsidRDefault="00A55912" w:rsidP="00D2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13 911 840,86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4C2A50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6B39E3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4C2A50" w:rsidRDefault="00A55912" w:rsidP="00D2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13 911 840,86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4C2A50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</w:tbl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</w:p>
    <w:p w:rsidR="001103DB" w:rsidRDefault="001103DB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20" w:rsidRDefault="00382620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66E46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166E46">
        <w:rPr>
          <w:rFonts w:ascii="Times New Roman" w:hAnsi="Times New Roman" w:cs="Times New Roman"/>
          <w:sz w:val="24"/>
          <w:szCs w:val="24"/>
        </w:rPr>
        <w:t>0</w:t>
      </w:r>
      <w:r w:rsidR="00D21B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B3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166E46">
        <w:rPr>
          <w:rFonts w:ascii="Times New Roman" w:hAnsi="Times New Roman" w:cs="Times New Roman"/>
          <w:sz w:val="24"/>
          <w:szCs w:val="24"/>
        </w:rPr>
        <w:t>3</w:t>
      </w:r>
      <w:r w:rsidR="00D21B30">
        <w:rPr>
          <w:rFonts w:ascii="Times New Roman" w:hAnsi="Times New Roman" w:cs="Times New Roman"/>
          <w:sz w:val="24"/>
          <w:szCs w:val="24"/>
        </w:rPr>
        <w:t>4</w:t>
      </w:r>
    </w:p>
    <w:p w:rsidR="00BA4BC7" w:rsidRDefault="00BA4BC7" w:rsidP="006F0A6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388"/>
        <w:gridCol w:w="2052"/>
        <w:gridCol w:w="120"/>
        <w:gridCol w:w="987"/>
        <w:gridCol w:w="1233"/>
        <w:gridCol w:w="519"/>
        <w:gridCol w:w="3281"/>
        <w:gridCol w:w="110"/>
        <w:gridCol w:w="528"/>
      </w:tblGrid>
      <w:tr w:rsidR="00BA4BC7" w:rsidRPr="00DD138E" w:rsidTr="003741E4">
        <w:trPr>
          <w:gridAfter w:val="2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2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9942CF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054DC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054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54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2D1C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54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</w:tr>
            <w:tr w:rsidR="00BA4BC7" w:rsidRPr="00DD138E" w:rsidTr="009942CF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054D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054D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4D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4D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9942CF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349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BA4BC7" w:rsidRPr="00DD138E" w:rsidTr="009942CF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77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DD138E" w:rsidTr="009942CF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7A7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7A76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A4BC7" w:rsidRPr="00DD138E" w:rsidTr="009942CF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A4BC7" w:rsidRPr="00DD138E" w:rsidTr="009942CF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6B39E3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DD138E" w:rsidTr="009942CF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9942CF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305D3D" w:rsidRPr="00DD138E" w:rsidTr="009942CF">
              <w:trPr>
                <w:trHeight w:val="18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305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A14A4C" w:rsidRDefault="00305D3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9942CF">
              <w:trPr>
                <w:trHeight w:val="141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9942CF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9942CF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9942CF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9942CF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9942CF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9942CF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9942CF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9942CF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4D1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  <w:r w:rsidR="004D18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9942CF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9942CF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7A76F3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637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506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1637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6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7A76F3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16376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,27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38262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38262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16376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B65D7D" w:rsidRDefault="009A661D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Укрепление материально-технической базы муниципальных учреждений культуры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  <w:tr w:rsidR="009A661D" w:rsidRPr="00DD138E" w:rsidTr="009942CF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382620" w:rsidP="003826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</w:t>
                  </w:r>
                  <w:r w:rsidR="009A661D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9A661D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382620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</w:t>
                  </w:r>
                  <w:r w:rsidR="009A661D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A661D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5 4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9A661D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5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826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611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063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9942CF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9A661D" w:rsidRPr="00DD138E" w:rsidTr="009942CF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</w:tr>
            <w:tr w:rsidR="009A661D" w:rsidRPr="00DD138E" w:rsidTr="009942CF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9A661D" w:rsidRPr="00DD138E" w:rsidTr="009942CF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382620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382620" w:rsidRDefault="00382620" w:rsidP="003826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части полномочий по организации в границах поселений </w:t>
                  </w:r>
                  <w:proofErr w:type="spellStart"/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</w:t>
                  </w:r>
                  <w:proofErr w:type="spellEnd"/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620" w:rsidRPr="00DD138E" w:rsidRDefault="00382620" w:rsidP="0038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022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Default="00382620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="00234F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180,00</w:t>
                  </w:r>
                </w:p>
              </w:tc>
            </w:tr>
            <w:tr w:rsidR="00382620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382620" w:rsidRDefault="00382620" w:rsidP="003826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620" w:rsidRPr="00DD138E" w:rsidRDefault="00382620" w:rsidP="0038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022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Default="00382620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80 000,00</w:t>
                  </w:r>
                </w:p>
              </w:tc>
            </w:tr>
            <w:tr w:rsidR="00382620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2D3AA9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3 911 840,86</w:t>
                  </w:r>
                </w:p>
                <w:p w:rsidR="00382620" w:rsidRPr="002D3AA9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4BC7" w:rsidTr="003741E4">
        <w:trPr>
          <w:gridAfter w:val="1"/>
          <w:wAfter w:w="52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48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</w:t>
                  </w:r>
                  <w:r w:rsidR="00433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86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CC70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58,30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349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77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8172D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1D126A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48172D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части полномочий по организации в границах поселений </w:t>
                  </w:r>
                  <w:proofErr w:type="spellStart"/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электро</w:t>
                  </w:r>
                  <w:proofErr w:type="spellEnd"/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48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Default="0048172D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78 180,00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B7021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9E4991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025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202C08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025E6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</w:t>
                  </w: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025E6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D025E6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620B29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Default="00620B29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80 000,00</w:t>
                  </w:r>
                </w:p>
              </w:tc>
            </w:tr>
            <w:tr w:rsidR="00D025E6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A10BF" w:rsidRDefault="00D025E6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D025E6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20B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0B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025E6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D025E6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A30939" w:rsidRDefault="00D025E6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Укрепление материально-технической базы муниципальных учреждений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125ABD" w:rsidP="00022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5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756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22F61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61" w:rsidRPr="00022F61" w:rsidRDefault="00022F61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F61" w:rsidRPr="00022F61" w:rsidRDefault="00022F61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22F61" w:rsidRDefault="00022F61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A5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A5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557D3" w:rsidRDefault="00022F61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557D3" w:rsidRDefault="00022F61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D91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022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D91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022F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="00433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BA4BC7" w:rsidRDefault="00BA4BC7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6F" w:rsidRDefault="00AE576F" w:rsidP="00053F1A">
      <w:pPr>
        <w:spacing w:after="0" w:line="240" w:lineRule="auto"/>
      </w:pPr>
      <w:r>
        <w:separator/>
      </w:r>
    </w:p>
  </w:endnote>
  <w:endnote w:type="continuationSeparator" w:id="0">
    <w:p w:rsidR="00AE576F" w:rsidRDefault="00AE576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6F" w:rsidRDefault="00AE576F" w:rsidP="00053F1A">
      <w:pPr>
        <w:spacing w:after="0" w:line="240" w:lineRule="auto"/>
      </w:pPr>
      <w:r>
        <w:separator/>
      </w:r>
    </w:p>
  </w:footnote>
  <w:footnote w:type="continuationSeparator" w:id="0">
    <w:p w:rsidR="00AE576F" w:rsidRDefault="00AE576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A8" w:rsidRDefault="00E006C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16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16A8">
      <w:rPr>
        <w:rStyle w:val="a7"/>
        <w:noProof/>
      </w:rPr>
      <w:t>2</w:t>
    </w:r>
    <w:r>
      <w:rPr>
        <w:rStyle w:val="a7"/>
      </w:rPr>
      <w:fldChar w:fldCharType="end"/>
    </w:r>
  </w:p>
  <w:p w:rsidR="004616A8" w:rsidRDefault="004616A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A8" w:rsidRDefault="004616A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616A8" w:rsidRDefault="004616A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5C17"/>
    <w:rsid w:val="0002058F"/>
    <w:rsid w:val="00022F61"/>
    <w:rsid w:val="00033474"/>
    <w:rsid w:val="0004680A"/>
    <w:rsid w:val="00053F1A"/>
    <w:rsid w:val="00054DCD"/>
    <w:rsid w:val="000557D3"/>
    <w:rsid w:val="000638CA"/>
    <w:rsid w:val="00072BCF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5ABD"/>
    <w:rsid w:val="001420A8"/>
    <w:rsid w:val="00142C8C"/>
    <w:rsid w:val="00151979"/>
    <w:rsid w:val="00163767"/>
    <w:rsid w:val="0016471E"/>
    <w:rsid w:val="00166E46"/>
    <w:rsid w:val="00190CD4"/>
    <w:rsid w:val="001928B6"/>
    <w:rsid w:val="00194692"/>
    <w:rsid w:val="001A7D21"/>
    <w:rsid w:val="001D126A"/>
    <w:rsid w:val="001E1451"/>
    <w:rsid w:val="001E2EB3"/>
    <w:rsid w:val="001E790A"/>
    <w:rsid w:val="00200CAB"/>
    <w:rsid w:val="00201721"/>
    <w:rsid w:val="00234FAE"/>
    <w:rsid w:val="00241EA9"/>
    <w:rsid w:val="002443B4"/>
    <w:rsid w:val="00252C20"/>
    <w:rsid w:val="00273ED8"/>
    <w:rsid w:val="00280073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2620"/>
    <w:rsid w:val="003853B7"/>
    <w:rsid w:val="0039748A"/>
    <w:rsid w:val="003A0BE1"/>
    <w:rsid w:val="003A4DDA"/>
    <w:rsid w:val="003D205B"/>
    <w:rsid w:val="003D67D0"/>
    <w:rsid w:val="003E783D"/>
    <w:rsid w:val="00400E47"/>
    <w:rsid w:val="0040601C"/>
    <w:rsid w:val="00413B3A"/>
    <w:rsid w:val="004334D1"/>
    <w:rsid w:val="00446A6F"/>
    <w:rsid w:val="00455E4A"/>
    <w:rsid w:val="004616A8"/>
    <w:rsid w:val="00463E66"/>
    <w:rsid w:val="00465E3A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05EB5"/>
    <w:rsid w:val="006063CF"/>
    <w:rsid w:val="006124AD"/>
    <w:rsid w:val="00613697"/>
    <w:rsid w:val="00614A35"/>
    <w:rsid w:val="00615874"/>
    <w:rsid w:val="00620B29"/>
    <w:rsid w:val="00623368"/>
    <w:rsid w:val="00651397"/>
    <w:rsid w:val="0065498F"/>
    <w:rsid w:val="00656F96"/>
    <w:rsid w:val="006670D5"/>
    <w:rsid w:val="00674A07"/>
    <w:rsid w:val="00675391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4826"/>
    <w:rsid w:val="007939A1"/>
    <w:rsid w:val="0079704D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B58CC"/>
    <w:rsid w:val="008C30ED"/>
    <w:rsid w:val="008C6FEA"/>
    <w:rsid w:val="008D4B1D"/>
    <w:rsid w:val="008E46CA"/>
    <w:rsid w:val="008F025C"/>
    <w:rsid w:val="008F1B08"/>
    <w:rsid w:val="008F3683"/>
    <w:rsid w:val="009034AD"/>
    <w:rsid w:val="009055E8"/>
    <w:rsid w:val="00905E19"/>
    <w:rsid w:val="00914466"/>
    <w:rsid w:val="00921D62"/>
    <w:rsid w:val="009374B3"/>
    <w:rsid w:val="00941A12"/>
    <w:rsid w:val="00950B90"/>
    <w:rsid w:val="0096421A"/>
    <w:rsid w:val="00971506"/>
    <w:rsid w:val="009942CF"/>
    <w:rsid w:val="009A661D"/>
    <w:rsid w:val="009B0D79"/>
    <w:rsid w:val="009B506E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6A7E"/>
    <w:rsid w:val="00A45489"/>
    <w:rsid w:val="00A46BD0"/>
    <w:rsid w:val="00A470CC"/>
    <w:rsid w:val="00A5300D"/>
    <w:rsid w:val="00A55912"/>
    <w:rsid w:val="00A60A6E"/>
    <w:rsid w:val="00A7176F"/>
    <w:rsid w:val="00A75AF6"/>
    <w:rsid w:val="00AB60ED"/>
    <w:rsid w:val="00AC5A01"/>
    <w:rsid w:val="00AD7C23"/>
    <w:rsid w:val="00AE0D92"/>
    <w:rsid w:val="00AE29E3"/>
    <w:rsid w:val="00AE2F84"/>
    <w:rsid w:val="00AE576F"/>
    <w:rsid w:val="00AF00A8"/>
    <w:rsid w:val="00AF02C2"/>
    <w:rsid w:val="00AF3F6A"/>
    <w:rsid w:val="00AF606B"/>
    <w:rsid w:val="00B11D0B"/>
    <w:rsid w:val="00B20192"/>
    <w:rsid w:val="00B33BA9"/>
    <w:rsid w:val="00B36FD2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6834"/>
    <w:rsid w:val="00BC01D9"/>
    <w:rsid w:val="00BD53D0"/>
    <w:rsid w:val="00BD70E2"/>
    <w:rsid w:val="00BF2BC3"/>
    <w:rsid w:val="00C02305"/>
    <w:rsid w:val="00C1484D"/>
    <w:rsid w:val="00C42760"/>
    <w:rsid w:val="00C654C8"/>
    <w:rsid w:val="00C8319F"/>
    <w:rsid w:val="00C92EAE"/>
    <w:rsid w:val="00C9370C"/>
    <w:rsid w:val="00CA473D"/>
    <w:rsid w:val="00CB4764"/>
    <w:rsid w:val="00CC4E78"/>
    <w:rsid w:val="00CC5A31"/>
    <w:rsid w:val="00CC702F"/>
    <w:rsid w:val="00CC7EC9"/>
    <w:rsid w:val="00CE19A5"/>
    <w:rsid w:val="00D025E6"/>
    <w:rsid w:val="00D17EDB"/>
    <w:rsid w:val="00D21B30"/>
    <w:rsid w:val="00D22BAE"/>
    <w:rsid w:val="00D329B2"/>
    <w:rsid w:val="00D52FFB"/>
    <w:rsid w:val="00D610D0"/>
    <w:rsid w:val="00D7106F"/>
    <w:rsid w:val="00D72D88"/>
    <w:rsid w:val="00D73BDD"/>
    <w:rsid w:val="00D90AAA"/>
    <w:rsid w:val="00D91336"/>
    <w:rsid w:val="00DB7021"/>
    <w:rsid w:val="00DC41CB"/>
    <w:rsid w:val="00DC4489"/>
    <w:rsid w:val="00DD6820"/>
    <w:rsid w:val="00DE455C"/>
    <w:rsid w:val="00DF24A4"/>
    <w:rsid w:val="00DF27C4"/>
    <w:rsid w:val="00DF572D"/>
    <w:rsid w:val="00E006CA"/>
    <w:rsid w:val="00E00E08"/>
    <w:rsid w:val="00E1061D"/>
    <w:rsid w:val="00E11DF3"/>
    <w:rsid w:val="00E236E8"/>
    <w:rsid w:val="00E314F4"/>
    <w:rsid w:val="00E319E5"/>
    <w:rsid w:val="00E43834"/>
    <w:rsid w:val="00E52CD5"/>
    <w:rsid w:val="00E5573F"/>
    <w:rsid w:val="00E7417E"/>
    <w:rsid w:val="00E84972"/>
    <w:rsid w:val="00E94324"/>
    <w:rsid w:val="00EA74B2"/>
    <w:rsid w:val="00EB13BA"/>
    <w:rsid w:val="00EB458E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3921"/>
    <w:rsid w:val="00F353AC"/>
    <w:rsid w:val="00F40735"/>
    <w:rsid w:val="00F558B8"/>
    <w:rsid w:val="00F648AF"/>
    <w:rsid w:val="00FA4CE8"/>
    <w:rsid w:val="00FA70E0"/>
    <w:rsid w:val="00FB3C89"/>
    <w:rsid w:val="00FC78FC"/>
    <w:rsid w:val="00FD02BF"/>
    <w:rsid w:val="00FD7AE8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4424-4E68-4E28-8714-9BD31072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7299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</cp:revision>
  <cp:lastPrinted>2022-11-01T08:29:00Z</cp:lastPrinted>
  <dcterms:created xsi:type="dcterms:W3CDTF">2022-11-02T12:38:00Z</dcterms:created>
  <dcterms:modified xsi:type="dcterms:W3CDTF">2022-11-03T08:10:00Z</dcterms:modified>
</cp:coreProperties>
</file>