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2D" w:rsidRDefault="00062F2D" w:rsidP="00062F2D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РОССИЙСКАЯ ФЕДЕРАЦИЯ </w:t>
      </w:r>
    </w:p>
    <w:p w:rsidR="00062F2D" w:rsidRDefault="00062F2D" w:rsidP="00062F2D">
      <w:pPr>
        <w:spacing w:after="200"/>
        <w:contextualSpacing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062F2D" w:rsidRDefault="00062F2D" w:rsidP="00062F2D">
      <w:pPr>
        <w:spacing w:after="20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:rsidR="00062F2D" w:rsidRDefault="00062F2D" w:rsidP="00062F2D">
      <w:pPr>
        <w:spacing w:after="20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АДМИНИСТРАЦИИ ХРОМЦОВСКОГО СЕЛЬСКОГО ПОСЕЛЕНИЯ</w:t>
      </w:r>
    </w:p>
    <w:p w:rsidR="00062F2D" w:rsidRDefault="00062F2D" w:rsidP="00062F2D">
      <w:pPr>
        <w:spacing w:after="20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ФУРМАНОВСКОГО МУНИЦИПАЛЬНОГО РАЙОНА ИВАНОВСКОЙ ОБЛАСТИ</w:t>
      </w:r>
    </w:p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 </w:t>
      </w:r>
    </w:p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26"/>
        <w:gridCol w:w="5940"/>
      </w:tblGrid>
      <w:tr w:rsidR="00062F2D" w:rsidTr="00062F2D">
        <w:tc>
          <w:tcPr>
            <w:tcW w:w="432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62F2D" w:rsidRDefault="00062F2D" w:rsidP="002963B3">
            <w:r>
              <w:rPr>
                <w:bCs/>
                <w:iCs/>
              </w:rPr>
              <w:t>«</w:t>
            </w:r>
            <w:r w:rsidR="002963B3">
              <w:rPr>
                <w:bCs/>
                <w:iCs/>
              </w:rPr>
              <w:t>23</w:t>
            </w:r>
            <w:r>
              <w:rPr>
                <w:bCs/>
                <w:iCs/>
              </w:rPr>
              <w:t>»</w:t>
            </w:r>
            <w:r w:rsidR="002963B3">
              <w:rPr>
                <w:bCs/>
                <w:iCs/>
              </w:rPr>
              <w:t xml:space="preserve"> апреля </w:t>
            </w:r>
            <w:r>
              <w:rPr>
                <w:bCs/>
                <w:iCs/>
              </w:rPr>
              <w:t>2019 г.</w:t>
            </w:r>
          </w:p>
        </w:tc>
        <w:tc>
          <w:tcPr>
            <w:tcW w:w="59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62F2D" w:rsidRDefault="00062F2D" w:rsidP="002963B3">
            <w:pPr>
              <w:ind w:right="-769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                                                     №</w:t>
            </w:r>
            <w:r w:rsidR="002963B3">
              <w:rPr>
                <w:bCs/>
                <w:iCs/>
              </w:rPr>
              <w:t>35</w:t>
            </w:r>
            <w:bookmarkStart w:id="0" w:name="_GoBack"/>
            <w:bookmarkEnd w:id="0"/>
          </w:p>
        </w:tc>
      </w:tr>
    </w:tbl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proofErr w:type="spellStart"/>
      <w:r>
        <w:t>с</w:t>
      </w:r>
      <w:proofErr w:type="gramStart"/>
      <w:r>
        <w:t>.Х</w:t>
      </w:r>
      <w:proofErr w:type="gramEnd"/>
      <w:r>
        <w:t>ромцово</w:t>
      </w:r>
      <w:proofErr w:type="spellEnd"/>
    </w:p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Об учетной политике в администрации Хромцовского сельского поселения Фурмановского муниципального района Ивановской области</w:t>
      </w:r>
    </w:p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 </w:t>
      </w:r>
    </w:p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Во исполнение Закона от 06.12.2011 № 402-ФЗ, приказа Минфина от 01.12.2010 № 157н, Федерального стандарта «Учетная политика, оценочные значения и ошибки» (утв. приказом Минфина от 30.12.2017 № 274н) администрация Хромцовского сельского поселения Фурмановского муниципального района Ивановской области</w:t>
      </w:r>
    </w:p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постановляет:</w:t>
      </w:r>
    </w:p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 1. Утвердить учетную политику в администрации Хромцовского сельского поселения Фурмановского муниципального района Ивановской области для целей бухгалтерского учета согласно приложению и ввести ее в действие с </w:t>
      </w:r>
      <w:r>
        <w:rPr>
          <w:bCs/>
          <w:iCs/>
        </w:rPr>
        <w:t>1 января 2019 года</w:t>
      </w:r>
      <w:r>
        <w:t>. Применять учетную политику во все последующие отчетные периоды с внесением в нее в установленном порядке необходимых изменений и дополнений.</w:t>
      </w:r>
    </w:p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 </w:t>
      </w:r>
    </w:p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2. Довести до всех подразделений и служб учреждения соответствующие документы, необходимые для обеспечения реализации учетной политики в учреждении и организации бухгалтерского учета, документооборота, санкционирования расходов учреждения.</w:t>
      </w:r>
    </w:p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3. Постановление администрации Хромцовского сельского поселения Фурмановского муниципального района Ивановской области №66 от 23.05.2016г. «Об учетной политике в администрации Хромцовского сельского поселения Фурмановского муниципального района Ивановской области» отменить.</w:t>
      </w:r>
    </w:p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 </w:t>
      </w:r>
    </w:p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 </w:t>
      </w:r>
    </w:p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46"/>
        <w:gridCol w:w="283"/>
        <w:gridCol w:w="1988"/>
        <w:gridCol w:w="329"/>
        <w:gridCol w:w="2234"/>
      </w:tblGrid>
      <w:tr w:rsidR="00062F2D" w:rsidTr="00062F2D">
        <w:tc>
          <w:tcPr>
            <w:tcW w:w="3746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62F2D" w:rsidRDefault="00062F2D">
            <w:r>
              <w:rPr>
                <w:bCs/>
                <w:iCs/>
              </w:rPr>
              <w:t>Глава Хромцовского сельского поселения</w:t>
            </w:r>
          </w:p>
        </w:tc>
        <w:tc>
          <w:tcPr>
            <w:tcW w:w="28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62F2D" w:rsidRDefault="00062F2D">
            <w: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62F2D" w:rsidRDefault="00062F2D">
            <w:pPr>
              <w:jc w:val="center"/>
            </w:pPr>
            <w:r>
              <w:t> </w:t>
            </w:r>
          </w:p>
        </w:tc>
        <w:tc>
          <w:tcPr>
            <w:tcW w:w="32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62F2D" w:rsidRDefault="00062F2D">
            <w:pPr>
              <w:jc w:val="center"/>
            </w:pPr>
            <w:r>
              <w:t> </w:t>
            </w:r>
          </w:p>
        </w:tc>
        <w:tc>
          <w:tcPr>
            <w:tcW w:w="2234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62F2D" w:rsidRDefault="00062F2D">
            <w:pPr>
              <w:jc w:val="right"/>
            </w:pPr>
            <w:r>
              <w:rPr>
                <w:bCs/>
                <w:iCs/>
              </w:rPr>
              <w:t>А.О. Варламов</w:t>
            </w:r>
          </w:p>
        </w:tc>
      </w:tr>
    </w:tbl>
    <w:p w:rsidR="00062F2D" w:rsidRDefault="00062F2D" w:rsidP="0006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 </w:t>
      </w:r>
    </w:p>
    <w:p w:rsidR="00514B32" w:rsidRDefault="002963B3"/>
    <w:sectPr w:rsidR="00514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45"/>
    <w:rsid w:val="00062F2D"/>
    <w:rsid w:val="002963B3"/>
    <w:rsid w:val="00531A45"/>
    <w:rsid w:val="007C1136"/>
    <w:rsid w:val="00C1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62F2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62F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62F2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62F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2019-04-23T08:45:00Z</cp:lastPrinted>
  <dcterms:created xsi:type="dcterms:W3CDTF">2019-04-16T07:16:00Z</dcterms:created>
  <dcterms:modified xsi:type="dcterms:W3CDTF">2019-04-23T08:45:00Z</dcterms:modified>
</cp:coreProperties>
</file>