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right"/>
      </w:pPr>
      <w:bookmarkStart w:id="0" w:name="_GoBack"/>
      <w:bookmarkEnd w:id="0"/>
      <w:r>
        <w:rPr>
          <w:rFonts w:ascii="Times New Roman" w:cs="Times New Roman" w:hAnsi="Times New Roman"/>
          <w:sz w:val="26"/>
          <w:szCs w:val="26"/>
        </w:rPr>
        <w:t>Приложение 6</w:t>
      </w:r>
    </w:p>
    <w:p>
      <w:pPr>
        <w:pStyle w:val="style0"/>
        <w:spacing w:after="0" w:before="0" w:line="100" w:lineRule="atLeast"/>
        <w:jc w:val="right"/>
      </w:pPr>
      <w:bookmarkStart w:id="1" w:name="_GoBack"/>
      <w:bookmarkEnd w:id="1"/>
      <w:r>
        <w:rPr>
          <w:rFonts w:ascii="Times New Roman" w:cs="Times New Roman" w:hAnsi="Times New Roman"/>
          <w:sz w:val="26"/>
          <w:szCs w:val="26"/>
        </w:rPr>
        <w:t>к постановлению администрации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hAnsi="Times New Roman"/>
          <w:sz w:val="26"/>
          <w:szCs w:val="26"/>
        </w:rPr>
        <w:t>Хромцовского сельского поселения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hAnsi="Times New Roman"/>
          <w:sz w:val="26"/>
          <w:szCs w:val="26"/>
        </w:rPr>
        <w:t>от 11.05.2018 № 22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6"/>
          <w:szCs w:val="26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6"/>
          <w:szCs w:val="26"/>
        </w:rPr>
        <w:t xml:space="preserve">Отчет об использовании 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6"/>
          <w:szCs w:val="26"/>
        </w:rPr>
        <w:t xml:space="preserve">средств резервного фонда Хромцовского сельского поселения 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b/>
          <w:sz w:val="26"/>
          <w:szCs w:val="26"/>
        </w:rPr>
        <w:t xml:space="preserve">за </w:t>
      </w:r>
      <w:r>
        <w:rPr>
          <w:rFonts w:ascii="Times New Roman" w:cs="Times New Roman" w:hAnsi="Times New Roman"/>
          <w:b/>
          <w:sz w:val="26"/>
          <w:szCs w:val="26"/>
          <w:lang w:val="en-US"/>
        </w:rPr>
        <w:t>I</w:t>
      </w:r>
      <w:r>
        <w:rPr>
          <w:rFonts w:ascii="Times New Roman" w:cs="Times New Roman" w:hAnsi="Times New Roman"/>
          <w:b/>
          <w:sz w:val="26"/>
          <w:szCs w:val="26"/>
        </w:rPr>
        <w:t xml:space="preserve"> квартал 2018 года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spacing w:after="0" w:before="0" w:line="100" w:lineRule="atLeast"/>
        <w:ind w:firstLine="709" w:left="0" w:right="0"/>
        <w:jc w:val="both"/>
      </w:pPr>
      <w:r>
        <w:rPr>
          <w:rFonts w:ascii="Times New Roman" w:cs="Times New Roman" w:hAnsi="Times New Roman"/>
          <w:sz w:val="26"/>
          <w:szCs w:val="26"/>
        </w:rPr>
        <w:t xml:space="preserve">Расходы за счет средств резервного фонда Хромцовского сельского поселения в </w:t>
      </w:r>
      <w:r>
        <w:rPr>
          <w:rFonts w:ascii="Times New Roman" w:cs="Times New Roman" w:hAnsi="Times New Roman"/>
          <w:sz w:val="26"/>
          <w:szCs w:val="26"/>
          <w:lang w:val="en-US"/>
        </w:rPr>
        <w:t>I</w:t>
      </w:r>
      <w:r>
        <w:rPr>
          <w:rFonts w:ascii="Times New Roman" w:cs="Times New Roman" w:hAnsi="Times New Roman"/>
          <w:sz w:val="26"/>
          <w:szCs w:val="26"/>
        </w:rPr>
        <w:t xml:space="preserve"> квартале 2018 года не производились.</w:t>
      </w:r>
    </w:p>
    <w:p>
      <w:pPr>
        <w:pStyle w:val="style0"/>
        <w:spacing w:after="0" w:before="0" w:line="100" w:lineRule="atLeast"/>
        <w:jc w:val="center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21474631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SimSu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>
      <w:rFonts w:ascii="Segoe UI" w:cs="Segoe UI" w:hAnsi="Segoe UI"/>
      <w:sz w:val="18"/>
      <w:szCs w:val="18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Balloon Text"/>
    <w:basedOn w:val="style0"/>
    <w:next w:val="style22"/>
    <w:pPr>
      <w:spacing w:after="0" w:before="0" w:line="100" w:lineRule="atLeast"/>
    </w:pPr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2014-05-12T06:45:00.00Z</dcterms:created>
  <dc:creator>user48n5</dc:creator>
  <cp:lastModifiedBy>user48n5</cp:lastModifiedBy>
  <cp:lastPrinted>2014-10-14T10:53:00.00Z</cp:lastPrinted>
  <dcterms:modified xsi:type="dcterms:W3CDTF">2018-04-05T08:28:00.00Z</dcterms:modified>
  <cp:revision>19</cp:revision>
</cp:coreProperties>
</file>