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F" w:rsidRDefault="00C73C0F" w:rsidP="00C73C0F">
      <w:pPr>
        <w:jc w:val="center"/>
        <w:rPr>
          <w:b/>
          <w:sz w:val="28"/>
          <w:szCs w:val="28"/>
        </w:rPr>
      </w:pPr>
    </w:p>
    <w:p w:rsidR="00FC5AAD" w:rsidRPr="00883223" w:rsidRDefault="00FC5AAD" w:rsidP="00FC5AAD">
      <w:pPr>
        <w:pStyle w:val="1"/>
        <w:ind w:left="0" w:firstLine="0"/>
        <w:jc w:val="center"/>
        <w:rPr>
          <w:rFonts w:cs="Calibri"/>
          <w:b/>
          <w:bCs/>
          <w:kern w:val="1"/>
          <w:szCs w:val="28"/>
        </w:rPr>
      </w:pPr>
      <w:r w:rsidRPr="00883223">
        <w:rPr>
          <w:rFonts w:cs="Calibri"/>
          <w:b/>
          <w:bCs/>
          <w:kern w:val="1"/>
          <w:szCs w:val="28"/>
        </w:rPr>
        <w:t>РОССИЙСКАЯ    ФЕДЕРАЦИЯ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ПОСТАНОВЛЕНИЕ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администрации </w:t>
      </w: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Хромцовского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сельского     поселения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Фурмановского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муниципального района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Ивановской области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</w:p>
    <w:p w:rsidR="00FC5AAD" w:rsidRDefault="00D84148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>о</w:t>
      </w:r>
      <w:r w:rsidR="00CA0FE9">
        <w:rPr>
          <w:rFonts w:eastAsia="Lucida Sans Unicode" w:cs="Calibri"/>
          <w:b/>
          <w:bCs/>
          <w:kern w:val="1"/>
        </w:rPr>
        <w:t>т 02.12</w:t>
      </w:r>
      <w:r w:rsidR="00793539">
        <w:rPr>
          <w:rFonts w:eastAsia="Lucida Sans Unicode" w:cs="Calibri"/>
          <w:b/>
          <w:bCs/>
          <w:kern w:val="1"/>
        </w:rPr>
        <w:t>.2024</w:t>
      </w:r>
      <w:r w:rsidR="00FC5AAD">
        <w:rPr>
          <w:rFonts w:eastAsia="Lucida Sans Unicode" w:cs="Calibri"/>
          <w:b/>
          <w:bCs/>
          <w:kern w:val="1"/>
        </w:rPr>
        <w:t xml:space="preserve"> г.                                                                                          </w:t>
      </w:r>
      <w:r>
        <w:rPr>
          <w:rFonts w:eastAsia="Lucida Sans Unicode" w:cs="Calibri"/>
          <w:b/>
          <w:bCs/>
          <w:kern w:val="1"/>
        </w:rPr>
        <w:t xml:space="preserve">     </w:t>
      </w:r>
      <w:r w:rsidR="003372D0">
        <w:rPr>
          <w:rFonts w:eastAsia="Lucida Sans Unicode" w:cs="Calibri"/>
          <w:b/>
          <w:bCs/>
          <w:kern w:val="1"/>
        </w:rPr>
        <w:t xml:space="preserve">     </w:t>
      </w:r>
      <w:r w:rsidR="00E07953">
        <w:rPr>
          <w:rFonts w:eastAsia="Lucida Sans Unicode" w:cs="Calibri"/>
          <w:b/>
          <w:bCs/>
          <w:kern w:val="1"/>
        </w:rPr>
        <w:t xml:space="preserve">     </w:t>
      </w:r>
      <w:r w:rsidR="00CA0FE9">
        <w:rPr>
          <w:rFonts w:eastAsia="Lucida Sans Unicode" w:cs="Calibri"/>
          <w:b/>
          <w:bCs/>
          <w:kern w:val="1"/>
        </w:rPr>
        <w:t xml:space="preserve">      </w:t>
      </w:r>
      <w:r w:rsidR="003372D0">
        <w:rPr>
          <w:rFonts w:eastAsia="Lucida Sans Unicode" w:cs="Calibri"/>
          <w:b/>
          <w:bCs/>
          <w:kern w:val="1"/>
        </w:rPr>
        <w:t xml:space="preserve">    №</w:t>
      </w:r>
      <w:r w:rsidR="00CA0FE9">
        <w:rPr>
          <w:rFonts w:eastAsia="Lucida Sans Unicode" w:cs="Calibri"/>
          <w:b/>
          <w:bCs/>
          <w:kern w:val="1"/>
        </w:rPr>
        <w:t>53</w:t>
      </w:r>
      <w:r w:rsidR="003372D0">
        <w:rPr>
          <w:rFonts w:eastAsia="Lucida Sans Unicode" w:cs="Calibri"/>
          <w:b/>
          <w:bCs/>
          <w:kern w:val="1"/>
        </w:rPr>
        <w:t xml:space="preserve"> </w:t>
      </w:r>
      <w:r w:rsidR="00FC5AAD">
        <w:rPr>
          <w:rFonts w:eastAsia="Lucida Sans Unicode" w:cs="Calibri"/>
          <w:b/>
          <w:bCs/>
          <w:kern w:val="1"/>
        </w:rPr>
        <w:t xml:space="preserve"> 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 xml:space="preserve">с. </w:t>
      </w:r>
      <w:proofErr w:type="spellStart"/>
      <w:r>
        <w:rPr>
          <w:rFonts w:eastAsia="Lucida Sans Unicode" w:cs="Calibri"/>
          <w:b/>
          <w:bCs/>
          <w:kern w:val="1"/>
        </w:rPr>
        <w:t>Хромцово</w:t>
      </w:r>
      <w:proofErr w:type="spellEnd"/>
    </w:p>
    <w:p w:rsidR="00FC5AAD" w:rsidRDefault="00FC5AAD" w:rsidP="00FC5AAD">
      <w:pPr>
        <w:pStyle w:val="a8"/>
        <w:jc w:val="center"/>
        <w:rPr>
          <w:b/>
          <w:sz w:val="28"/>
          <w:szCs w:val="28"/>
        </w:rPr>
      </w:pPr>
    </w:p>
    <w:p w:rsidR="00C73C0F" w:rsidRDefault="00C73C0F" w:rsidP="00C73C0F">
      <w:pPr>
        <w:jc w:val="center"/>
        <w:rPr>
          <w:b/>
        </w:rPr>
      </w:pPr>
    </w:p>
    <w:p w:rsidR="005941B4" w:rsidRPr="005941B4" w:rsidRDefault="005941B4" w:rsidP="005941B4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</w:t>
      </w:r>
      <w:r w:rsidRPr="005941B4">
        <w:rPr>
          <w:b/>
          <w:lang w:eastAsia="ar-SA"/>
        </w:rPr>
        <w:t xml:space="preserve">Об утверждении </w:t>
      </w:r>
      <w:r w:rsidRPr="005941B4"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</w:t>
      </w:r>
      <w:r w:rsidRPr="005941B4">
        <w:rPr>
          <w:b/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 w:rsidRPr="005941B4">
        <w:rPr>
          <w:b/>
          <w:lang w:eastAsia="ar-SA"/>
        </w:rPr>
        <w:t xml:space="preserve"> на территории </w:t>
      </w:r>
      <w:bookmarkStart w:id="0" w:name="_Hlk89078630"/>
      <w:proofErr w:type="spellStart"/>
      <w:r w:rsidR="00FC5AAD">
        <w:rPr>
          <w:b/>
          <w:lang w:eastAsia="ar-SA"/>
        </w:rPr>
        <w:t>Хромцовского</w:t>
      </w:r>
      <w:proofErr w:type="spellEnd"/>
      <w:r>
        <w:rPr>
          <w:b/>
          <w:lang w:eastAsia="ar-SA"/>
        </w:rPr>
        <w:t xml:space="preserve"> </w:t>
      </w:r>
      <w:r w:rsidR="00793539">
        <w:rPr>
          <w:b/>
          <w:lang w:eastAsia="ar-SA"/>
        </w:rPr>
        <w:t>сельского поселения на 2025</w:t>
      </w:r>
      <w:r w:rsidRPr="005941B4">
        <w:rPr>
          <w:b/>
          <w:lang w:eastAsia="ar-SA"/>
        </w:rPr>
        <w:t xml:space="preserve"> год</w:t>
      </w:r>
    </w:p>
    <w:bookmarkEnd w:id="0"/>
    <w:p w:rsidR="008A773A" w:rsidRDefault="00532624" w:rsidP="008A773A">
      <w:pPr>
        <w:spacing w:line="240" w:lineRule="exact"/>
        <w:ind w:right="2410"/>
        <w:jc w:val="center"/>
        <w:rPr>
          <w:lang w:eastAsia="ar-SA"/>
        </w:rPr>
      </w:pPr>
      <w:r>
        <w:rPr>
          <w:lang w:eastAsia="ar-SA"/>
        </w:rPr>
        <w:t xml:space="preserve">                                  </w:t>
      </w:r>
    </w:p>
    <w:p w:rsidR="00532624" w:rsidRDefault="00532624" w:rsidP="008A773A">
      <w:pPr>
        <w:spacing w:line="240" w:lineRule="exact"/>
        <w:ind w:right="2410"/>
        <w:jc w:val="center"/>
        <w:rPr>
          <w:lang w:eastAsia="ar-SA"/>
        </w:rPr>
      </w:pPr>
    </w:p>
    <w:p w:rsidR="00532624" w:rsidRPr="008A773A" w:rsidRDefault="00532624" w:rsidP="008A773A">
      <w:pPr>
        <w:spacing w:line="240" w:lineRule="exact"/>
        <w:ind w:right="2410"/>
        <w:jc w:val="center"/>
        <w:rPr>
          <w:lang w:eastAsia="ar-SA"/>
        </w:rPr>
      </w:pPr>
    </w:p>
    <w:p w:rsidR="005941B4" w:rsidRDefault="005941B4" w:rsidP="005941B4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</w:t>
      </w:r>
      <w:r w:rsidR="00FC5AAD">
        <w:rPr>
          <w:rFonts w:ascii="Calibri" w:hAnsi="Calibri" w:cs="Calibri"/>
          <w:b/>
          <w:lang w:eastAsia="ru-RU"/>
        </w:rPr>
        <w:t xml:space="preserve">  </w:t>
      </w:r>
      <w:r>
        <w:rPr>
          <w:rFonts w:ascii="Calibri" w:hAnsi="Calibri" w:cs="Calibri"/>
          <w:b/>
          <w:lang w:eastAsia="ru-RU"/>
        </w:rPr>
        <w:t xml:space="preserve">    </w:t>
      </w:r>
      <w:r w:rsidRPr="005941B4">
        <w:rPr>
          <w:lang w:eastAsia="ar-SA"/>
        </w:rPr>
        <w:t xml:space="preserve">В соответствии со статьей 44 Федерального закона </w:t>
      </w:r>
      <w:r>
        <w:rPr>
          <w:lang w:eastAsia="ar-SA"/>
        </w:rPr>
        <w:t xml:space="preserve"> </w:t>
      </w:r>
      <w:r w:rsidRPr="005941B4">
        <w:rPr>
          <w:lang w:eastAsia="ar-SA"/>
        </w:rPr>
        <w:t>от 31 июл</w:t>
      </w:r>
      <w:r>
        <w:rPr>
          <w:lang w:eastAsia="ar-SA"/>
        </w:rPr>
        <w:t xml:space="preserve">я  2021 года </w:t>
      </w:r>
      <w:r w:rsidRPr="005941B4">
        <w:rPr>
          <w:lang w:eastAsia="ar-SA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>
        <w:rPr>
          <w:lang w:eastAsia="ar-SA"/>
        </w:rPr>
        <w:t xml:space="preserve"> </w:t>
      </w:r>
      <w:r w:rsidRPr="005941B4">
        <w:rPr>
          <w:lang w:eastAsia="ar-SA"/>
        </w:rPr>
        <w:t xml:space="preserve">ценностям», </w:t>
      </w:r>
      <w:r w:rsidR="00FC5AAD">
        <w:rPr>
          <w:lang w:eastAsia="ar-SA"/>
        </w:rPr>
        <w:t xml:space="preserve">администрация </w:t>
      </w:r>
      <w:proofErr w:type="spellStart"/>
      <w:r w:rsidR="00FC5AAD"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поселения</w:t>
      </w:r>
    </w:p>
    <w:p w:rsidR="005941B4" w:rsidRPr="00FC5AAD" w:rsidRDefault="005941B4" w:rsidP="005941B4">
      <w:pPr>
        <w:tabs>
          <w:tab w:val="left" w:pos="993"/>
        </w:tabs>
        <w:jc w:val="both"/>
        <w:rPr>
          <w:b/>
          <w:lang w:eastAsia="ar-SA"/>
        </w:rPr>
      </w:pPr>
      <w:r w:rsidRPr="00FC5AAD">
        <w:rPr>
          <w:b/>
          <w:lang w:eastAsia="ar-SA"/>
        </w:rPr>
        <w:t>постановляет:</w:t>
      </w:r>
    </w:p>
    <w:p w:rsidR="005941B4" w:rsidRPr="005941B4" w:rsidRDefault="00FC5AAD" w:rsidP="005941B4">
      <w:pPr>
        <w:ind w:right="-1"/>
        <w:jc w:val="both"/>
        <w:rPr>
          <w:lang w:eastAsia="ar-SA"/>
        </w:rPr>
      </w:pPr>
      <w:r>
        <w:t xml:space="preserve">        </w:t>
      </w:r>
      <w:r w:rsidR="005941B4" w:rsidRPr="005941B4">
        <w:t>1.</w:t>
      </w:r>
      <w:r w:rsidR="005941B4" w:rsidRPr="005941B4"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lang w:eastAsia="ar-SA"/>
        </w:rPr>
        <w:t>Хромцовского</w:t>
      </w:r>
      <w:proofErr w:type="spellEnd"/>
      <w:r w:rsidR="005941B4" w:rsidRPr="005941B4">
        <w:rPr>
          <w:lang w:eastAsia="ar-SA"/>
        </w:rPr>
        <w:t xml:space="preserve"> </w:t>
      </w:r>
      <w:r w:rsidR="00793539">
        <w:rPr>
          <w:lang w:eastAsia="ar-SA"/>
        </w:rPr>
        <w:t>сельского поселения на 2025</w:t>
      </w:r>
      <w:r w:rsidR="00A3473E">
        <w:rPr>
          <w:lang w:eastAsia="ar-SA"/>
        </w:rPr>
        <w:t xml:space="preserve"> год согласно приложению</w:t>
      </w:r>
      <w:r w:rsidR="00E51AC0">
        <w:rPr>
          <w:lang w:eastAsia="ar-SA"/>
        </w:rPr>
        <w:t>.</w:t>
      </w:r>
    </w:p>
    <w:p w:rsidR="00404BF8" w:rsidRDefault="00FC5AAD" w:rsidP="005941B4">
      <w:pPr>
        <w:jc w:val="both"/>
      </w:pPr>
      <w:r>
        <w:t xml:space="preserve">       </w:t>
      </w:r>
      <w:r w:rsidR="005941B4">
        <w:t>2. Обнародовать настоящее постанов</w:t>
      </w:r>
      <w:r>
        <w:t>ление в установленном порядке.</w:t>
      </w: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2F34B4" w:rsidRDefault="002F34B4" w:rsidP="005941B4">
      <w:pPr>
        <w:jc w:val="both"/>
      </w:pPr>
    </w:p>
    <w:p w:rsidR="005941B4" w:rsidRPr="00FC5AAD" w:rsidRDefault="00793539" w:rsidP="005941B4">
      <w:pPr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</w:t>
      </w:r>
      <w:r w:rsidR="00FC5AAD" w:rsidRPr="00FC5AAD">
        <w:rPr>
          <w:b/>
        </w:rPr>
        <w:t xml:space="preserve"> </w:t>
      </w:r>
      <w:proofErr w:type="spellStart"/>
      <w:r w:rsidR="00FC5AAD" w:rsidRPr="00FC5AAD">
        <w:rPr>
          <w:b/>
        </w:rPr>
        <w:t>Хромцовского</w:t>
      </w:r>
      <w:proofErr w:type="spellEnd"/>
    </w:p>
    <w:p w:rsidR="005941B4" w:rsidRPr="00FC5AAD" w:rsidRDefault="005941B4" w:rsidP="005941B4">
      <w:pPr>
        <w:jc w:val="both"/>
        <w:rPr>
          <w:b/>
        </w:rPr>
      </w:pPr>
      <w:r w:rsidRPr="00FC5AAD">
        <w:rPr>
          <w:b/>
        </w:rPr>
        <w:t xml:space="preserve">сельского поселения                                                   </w:t>
      </w:r>
      <w:r w:rsidR="00FC5AAD" w:rsidRPr="00FC5AAD">
        <w:rPr>
          <w:b/>
        </w:rPr>
        <w:t xml:space="preserve">                   </w:t>
      </w:r>
      <w:r w:rsidR="00793539">
        <w:rPr>
          <w:b/>
        </w:rPr>
        <w:t xml:space="preserve">                   </w:t>
      </w:r>
      <w:proofErr w:type="spellStart"/>
      <w:r w:rsidR="00793539">
        <w:rPr>
          <w:b/>
        </w:rPr>
        <w:t>А.О.Варламов</w:t>
      </w:r>
      <w:proofErr w:type="spellEnd"/>
    </w:p>
    <w:p w:rsidR="00E51AC0" w:rsidRPr="00FC5AAD" w:rsidRDefault="00E51AC0" w:rsidP="005941B4">
      <w:pPr>
        <w:jc w:val="both"/>
        <w:rPr>
          <w:b/>
        </w:rPr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8A773A" w:rsidRDefault="008A773A" w:rsidP="002F34B4"/>
    <w:p w:rsidR="00532624" w:rsidRDefault="00532624" w:rsidP="002F34B4"/>
    <w:p w:rsidR="00E51AC0" w:rsidRPr="00E51AC0" w:rsidRDefault="002F34B4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</w:t>
      </w:r>
      <w:r w:rsidR="00E51AC0" w:rsidRPr="00E51AC0"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</w:t>
      </w:r>
      <w:r w:rsidRPr="00E51AC0">
        <w:rPr>
          <w:bCs/>
          <w:color w:val="000000"/>
          <w:sz w:val="22"/>
          <w:szCs w:val="22"/>
          <w:lang w:eastAsia="ru-RU"/>
        </w:rPr>
        <w:t xml:space="preserve"> постановлению администрации</w:t>
      </w:r>
    </w:p>
    <w:p w:rsidR="00FC5AAD" w:rsidRPr="00E51AC0" w:rsidRDefault="00FC5AAD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bCs/>
          <w:color w:val="000000"/>
          <w:sz w:val="22"/>
          <w:szCs w:val="22"/>
          <w:lang w:eastAsia="ru-RU"/>
        </w:rPr>
        <w:t>Хромцовского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сельского поселения</w:t>
      </w:r>
    </w:p>
    <w:p w:rsidR="00E51AC0" w:rsidRP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</w:t>
      </w:r>
      <w:r w:rsidR="00CA0FE9">
        <w:rPr>
          <w:bCs/>
          <w:color w:val="000000"/>
          <w:sz w:val="22"/>
          <w:szCs w:val="22"/>
          <w:lang w:eastAsia="ru-RU"/>
        </w:rPr>
        <w:t>о</w:t>
      </w:r>
      <w:bookmarkStart w:id="1" w:name="_GoBack"/>
      <w:bookmarkEnd w:id="1"/>
      <w:r w:rsidR="00CA0FE9">
        <w:rPr>
          <w:bCs/>
          <w:color w:val="000000"/>
          <w:sz w:val="22"/>
          <w:szCs w:val="22"/>
          <w:lang w:eastAsia="ru-RU"/>
        </w:rPr>
        <w:t>т 02.12</w:t>
      </w:r>
      <w:r w:rsidR="00275F97">
        <w:rPr>
          <w:bCs/>
          <w:color w:val="000000"/>
          <w:sz w:val="22"/>
          <w:szCs w:val="22"/>
          <w:lang w:eastAsia="ru-RU"/>
        </w:rPr>
        <w:t>.</w:t>
      </w:r>
      <w:r w:rsidR="00793539">
        <w:rPr>
          <w:bCs/>
          <w:color w:val="000000"/>
          <w:sz w:val="22"/>
          <w:szCs w:val="22"/>
          <w:lang w:eastAsia="ru-RU"/>
        </w:rPr>
        <w:t>2024</w:t>
      </w:r>
      <w:r w:rsidR="003372D0">
        <w:rPr>
          <w:bCs/>
          <w:color w:val="000000"/>
          <w:sz w:val="22"/>
          <w:szCs w:val="22"/>
          <w:lang w:eastAsia="ru-RU"/>
        </w:rPr>
        <w:t xml:space="preserve"> </w:t>
      </w:r>
      <w:r w:rsidR="00793539">
        <w:rPr>
          <w:bCs/>
          <w:color w:val="000000"/>
          <w:sz w:val="22"/>
          <w:szCs w:val="22"/>
          <w:lang w:eastAsia="ru-RU"/>
        </w:rPr>
        <w:t xml:space="preserve">   </w:t>
      </w:r>
      <w:r w:rsidR="003372D0">
        <w:rPr>
          <w:bCs/>
          <w:color w:val="000000"/>
          <w:sz w:val="22"/>
          <w:szCs w:val="22"/>
          <w:lang w:eastAsia="ru-RU"/>
        </w:rPr>
        <w:t xml:space="preserve">  №</w:t>
      </w:r>
      <w:r w:rsidR="00CA0FE9">
        <w:rPr>
          <w:bCs/>
          <w:color w:val="000000"/>
          <w:sz w:val="22"/>
          <w:szCs w:val="22"/>
          <w:lang w:eastAsia="ru-RU"/>
        </w:rPr>
        <w:t xml:space="preserve"> 53</w:t>
      </w:r>
      <w:r w:rsidR="00793539">
        <w:rPr>
          <w:bCs/>
          <w:color w:val="000000"/>
          <w:sz w:val="22"/>
          <w:szCs w:val="22"/>
          <w:lang w:eastAsia="ru-RU"/>
        </w:rPr>
        <w:t xml:space="preserve"> </w:t>
      </w:r>
      <w:r w:rsidR="003372D0">
        <w:rPr>
          <w:bCs/>
          <w:color w:val="000000"/>
          <w:sz w:val="22"/>
          <w:szCs w:val="22"/>
          <w:lang w:eastAsia="ru-RU"/>
        </w:rPr>
        <w:t xml:space="preserve"> 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</w:p>
    <w:p w:rsidR="00E51AC0" w:rsidRPr="005049D5" w:rsidRDefault="00E51AC0" w:rsidP="00E51AC0">
      <w:pPr>
        <w:jc w:val="center"/>
        <w:rPr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Программа</w:t>
      </w:r>
    </w:p>
    <w:p w:rsidR="00A3473E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профилактики рисков причинения вреда (ущ</w:t>
      </w:r>
      <w:r w:rsidR="00A3473E">
        <w:rPr>
          <w:b/>
          <w:bCs/>
          <w:color w:val="000000"/>
          <w:lang w:eastAsia="ru-RU"/>
        </w:rPr>
        <w:t>ерба)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 xml:space="preserve"> охраняемым законом ценностям при осуществлении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  <w:lang w:eastAsia="ru-RU"/>
        </w:rPr>
        <w:t xml:space="preserve">муниципального контроля </w:t>
      </w:r>
      <w:r w:rsidRPr="005049D5">
        <w:rPr>
          <w:b/>
          <w:bCs/>
          <w:color w:val="000000"/>
        </w:rPr>
        <w:t xml:space="preserve">в сфере благоустройства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</w:rPr>
        <w:t xml:space="preserve">на территории </w:t>
      </w:r>
      <w:proofErr w:type="spellStart"/>
      <w:r w:rsidR="00FC5AAD" w:rsidRPr="005049D5">
        <w:rPr>
          <w:b/>
          <w:bCs/>
          <w:color w:val="000000"/>
        </w:rPr>
        <w:t>Хромцовского</w:t>
      </w:r>
      <w:proofErr w:type="spellEnd"/>
      <w:r w:rsidR="00FC5AAD" w:rsidRPr="005049D5">
        <w:rPr>
          <w:b/>
          <w:bCs/>
          <w:color w:val="000000"/>
        </w:rPr>
        <w:t xml:space="preserve"> </w:t>
      </w:r>
      <w:r w:rsidR="00793539">
        <w:rPr>
          <w:b/>
          <w:color w:val="000000"/>
        </w:rPr>
        <w:t>сельского поселения на 2025</w:t>
      </w:r>
      <w:r w:rsidRPr="005049D5">
        <w:rPr>
          <w:b/>
          <w:color w:val="000000"/>
        </w:rPr>
        <w:t xml:space="preserve"> год</w:t>
      </w:r>
    </w:p>
    <w:p w:rsidR="00E51AC0" w:rsidRPr="005049D5" w:rsidRDefault="00E51AC0" w:rsidP="00E51AC0">
      <w:pPr>
        <w:jc w:val="center"/>
        <w:rPr>
          <w:b/>
          <w:i/>
          <w:iCs/>
          <w:color w:val="000000"/>
        </w:rPr>
      </w:pP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</w:t>
      </w:r>
      <w:r w:rsidR="00FC5AAD">
        <w:rPr>
          <w:color w:val="000000"/>
          <w:lang w:eastAsia="ru-RU"/>
        </w:rPr>
        <w:t xml:space="preserve">      </w:t>
      </w:r>
      <w:r w:rsidRPr="00E51AC0">
        <w:rPr>
          <w:color w:val="000000"/>
          <w:lang w:eastAsia="ru-RU"/>
        </w:rPr>
        <w:t xml:space="preserve"> </w:t>
      </w:r>
      <w:proofErr w:type="gramStart"/>
      <w:r w:rsidRPr="00E51AC0">
        <w:rPr>
          <w:color w:val="000000"/>
          <w:lang w:eastAsia="ru-RU"/>
        </w:rPr>
        <w:t>Настоящая программа</w:t>
      </w:r>
      <w:r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 xml:space="preserve">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  <w:lang w:eastAsia="ru-RU"/>
        </w:rPr>
        <w:t xml:space="preserve">) охраняемым законом ценностям» </w:t>
      </w:r>
      <w:r w:rsidRPr="00E51AC0">
        <w:rPr>
          <w:color w:val="000000"/>
          <w:lang w:eastAsia="ru-RU"/>
        </w:rPr>
        <w:t xml:space="preserve"> и устанавливает порядок проведения профилактических мероприятий</w:t>
      </w:r>
      <w:proofErr w:type="gramEnd"/>
      <w:r w:rsidRPr="00E51AC0">
        <w:rPr>
          <w:color w:val="000000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 (далее – муниципальный контроль).</w:t>
      </w: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8217A8" w:rsidRPr="00275F97" w:rsidTr="008217A8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 w:rsidP="008217A8">
            <w:pPr>
              <w:jc w:val="both"/>
              <w:rPr>
                <w:bCs/>
                <w:color w:val="000000"/>
                <w:lang w:eastAsia="ru-RU"/>
              </w:rPr>
            </w:pPr>
            <w:r w:rsidRPr="00275F97">
              <w:t xml:space="preserve">Программа профилактики рисков причинения вреда (ущерба) охраняемым законом ценностям </w:t>
            </w:r>
            <w:r w:rsidRPr="00275F97"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 w:rsidRPr="00275F97">
              <w:rPr>
                <w:bCs/>
                <w:color w:val="000000"/>
              </w:rPr>
              <w:t xml:space="preserve">в сфере благоустройства на территории </w:t>
            </w:r>
            <w:proofErr w:type="spellStart"/>
            <w:r w:rsidR="00FC5AAD">
              <w:rPr>
                <w:bCs/>
                <w:color w:val="000000"/>
              </w:rPr>
              <w:t>Хромцовского</w:t>
            </w:r>
            <w:proofErr w:type="spellEnd"/>
            <w:r w:rsidR="00FC5AAD">
              <w:rPr>
                <w:bCs/>
                <w:color w:val="000000"/>
              </w:rPr>
              <w:t xml:space="preserve"> </w:t>
            </w:r>
            <w:r w:rsidRPr="00275F97">
              <w:rPr>
                <w:color w:val="000000"/>
              </w:rPr>
              <w:t>сельского поселения</w:t>
            </w:r>
            <w:r w:rsidR="00532FF7">
              <w:rPr>
                <w:color w:val="000000"/>
              </w:rPr>
              <w:t xml:space="preserve"> на 2025</w:t>
            </w:r>
            <w:r w:rsidRPr="00275F97">
              <w:rPr>
                <w:color w:val="000000"/>
              </w:rPr>
              <w:t xml:space="preserve"> год</w:t>
            </w:r>
          </w:p>
          <w:p w:rsidR="008217A8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275F97" w:rsidRPr="00275F97" w:rsidRDefault="00275F9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217A8" w:rsidRPr="00275F97" w:rsidRDefault="00FC5AA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8217A8" w:rsidRPr="00275F97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217A8" w:rsidRPr="00275F97" w:rsidRDefault="008217A8" w:rsidP="00D8414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Разработчик программы профилактики </w:t>
            </w:r>
          </w:p>
          <w:p w:rsidR="00275F97" w:rsidRPr="00275F97" w:rsidRDefault="00275F9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FC5AAD">
              <w:rPr>
                <w:sz w:val="24"/>
                <w:szCs w:val="24"/>
              </w:rPr>
              <w:t>Хромцовского</w:t>
            </w:r>
            <w:proofErr w:type="spellEnd"/>
            <w:r w:rsidR="00FC5AAD">
              <w:rPr>
                <w:sz w:val="24"/>
                <w:szCs w:val="24"/>
              </w:rPr>
              <w:t xml:space="preserve"> </w:t>
            </w:r>
            <w:r w:rsidRPr="00275F97">
              <w:rPr>
                <w:sz w:val="24"/>
                <w:szCs w:val="24"/>
              </w:rPr>
              <w:t>сельского поселения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1.</w:t>
            </w:r>
            <w:r w:rsidR="008217A8" w:rsidRPr="00275F97">
              <w:rPr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2.</w:t>
            </w:r>
            <w:r w:rsidR="008217A8" w:rsidRPr="00275F97">
              <w:rPr>
                <w:lang w:eastAsia="ru-RU"/>
              </w:rPr>
              <w:t xml:space="preserve">Устранение условий, причин и факторов, способных привести к нарушениям обязательных требований и (или) </w:t>
            </w:r>
            <w:r w:rsidR="008217A8" w:rsidRPr="00275F97">
              <w:rPr>
                <w:lang w:eastAsia="ru-RU"/>
              </w:rPr>
              <w:lastRenderedPageBreak/>
              <w:t>причинению вреда (ущерба) охраняемым законом ценностям.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3.</w:t>
            </w:r>
            <w:r w:rsidR="008217A8" w:rsidRPr="00275F97">
              <w:rPr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E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1.</w:t>
            </w:r>
            <w:r w:rsidR="008217A8" w:rsidRPr="00275F97">
              <w:rPr>
                <w:color w:val="auto"/>
                <w:lang w:eastAsia="ru-RU"/>
              </w:rPr>
              <w:t xml:space="preserve">Выявление причин, факторов и условий, способствующих </w:t>
            </w:r>
            <w:r w:rsidR="00502BD0" w:rsidRPr="00275F97">
              <w:rPr>
                <w:color w:val="auto"/>
                <w:lang w:eastAsia="ru-RU"/>
              </w:rPr>
              <w:t>рискам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>, о</w:t>
            </w:r>
            <w:r w:rsidR="009E5837" w:rsidRPr="00275F97">
              <w:rPr>
                <w:color w:val="auto"/>
                <w:lang w:eastAsia="ru-RU"/>
              </w:rPr>
              <w:t xml:space="preserve">пределение способов </w:t>
            </w:r>
            <w:r w:rsidR="00502BD0" w:rsidRPr="00275F97">
              <w:rPr>
                <w:color w:val="auto"/>
                <w:lang w:eastAsia="ru-RU"/>
              </w:rPr>
              <w:t xml:space="preserve">их </w:t>
            </w:r>
            <w:r w:rsidR="009E5837" w:rsidRPr="00275F97">
              <w:rPr>
                <w:color w:val="auto"/>
                <w:lang w:eastAsia="ru-RU"/>
              </w:rPr>
              <w:t xml:space="preserve">устранения </w:t>
            </w:r>
            <w:r w:rsidR="008217A8" w:rsidRPr="00275F97">
              <w:rPr>
                <w:color w:val="auto"/>
                <w:lang w:eastAsia="ru-RU"/>
              </w:rPr>
              <w:t>или с</w:t>
            </w:r>
            <w:r w:rsidR="00502BD0" w:rsidRPr="00275F97">
              <w:rPr>
                <w:color w:val="auto"/>
                <w:lang w:eastAsia="ru-RU"/>
              </w:rPr>
              <w:t>нижения.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2.</w:t>
            </w:r>
            <w:r w:rsidR="008217A8" w:rsidRPr="00275F97">
              <w:rPr>
                <w:color w:val="auto"/>
                <w:lang w:eastAsia="ru-RU"/>
              </w:rPr>
              <w:t>Формирование одинакового понимания обязательных требований у всех подконтрольных субъектов</w:t>
            </w:r>
            <w:r w:rsidR="008217A8" w:rsidRPr="00275F97">
              <w:rPr>
                <w:color w:val="auto"/>
                <w:lang w:eastAsia="ru-RU"/>
              </w:rPr>
              <w:br/>
              <w:t>при осуществлен</w:t>
            </w:r>
            <w:r w:rsidR="00502BD0" w:rsidRPr="00275F97">
              <w:rPr>
                <w:color w:val="auto"/>
                <w:lang w:eastAsia="ru-RU"/>
              </w:rPr>
              <w:t>ии муниципального контроля в сфере благоустройства.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3.</w:t>
            </w:r>
            <w:r w:rsidR="008217A8" w:rsidRPr="00275F97">
              <w:rPr>
                <w:color w:val="auto"/>
                <w:lang w:eastAsia="ru-RU"/>
              </w:rPr>
              <w:t xml:space="preserve">Укрепление системы профилактики </w:t>
            </w:r>
            <w:r w:rsidR="00502BD0" w:rsidRPr="00275F97">
              <w:rPr>
                <w:color w:val="auto"/>
                <w:lang w:eastAsia="ru-RU"/>
              </w:rPr>
              <w:t>рисков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 xml:space="preserve"> путем активизации профилактической деятельности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4.</w:t>
            </w:r>
            <w:r w:rsidR="008217A8" w:rsidRPr="00275F97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5.</w:t>
            </w:r>
            <w:r w:rsidR="008217A8" w:rsidRPr="00275F97">
              <w:rPr>
                <w:color w:val="auto"/>
                <w:lang w:eastAsia="ru-RU"/>
              </w:rPr>
              <w:t>Создание и внедрение мер системы позитивной профилактики.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6.</w:t>
            </w:r>
            <w:r w:rsidR="008217A8" w:rsidRPr="00275F97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7.</w:t>
            </w:r>
            <w:r w:rsidR="008217A8" w:rsidRPr="00275F97">
              <w:rPr>
                <w:color w:val="auto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8.</w:t>
            </w:r>
            <w:r w:rsidR="008217A8" w:rsidRPr="00275F97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9.</w:t>
            </w:r>
            <w:r w:rsidR="008217A8" w:rsidRPr="00275F97">
              <w:rPr>
                <w:color w:val="auto"/>
                <w:lang w:eastAsia="ru-RU"/>
              </w:rPr>
              <w:t>П</w:t>
            </w:r>
            <w:r w:rsidR="00502BD0" w:rsidRPr="00275F97">
              <w:rPr>
                <w:color w:val="auto"/>
                <w:lang w:eastAsia="ru-RU"/>
              </w:rPr>
              <w:t>овышение квалификации специалистов администрации.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10.</w:t>
            </w:r>
            <w:r w:rsidR="008217A8" w:rsidRPr="00275F97">
              <w:rPr>
                <w:color w:val="auto"/>
                <w:lang w:eastAsia="ru-RU"/>
              </w:rPr>
              <w:t>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</w:t>
            </w:r>
            <w:r w:rsidR="00502BD0" w:rsidRPr="00275F97">
              <w:rPr>
                <w:color w:val="auto"/>
                <w:lang w:eastAsia="ru-RU"/>
              </w:rPr>
              <w:t xml:space="preserve">т  муниципального </w:t>
            </w:r>
            <w:r w:rsidR="008217A8" w:rsidRPr="00275F97">
              <w:rPr>
                <w:color w:val="auto"/>
                <w:lang w:eastAsia="ru-RU"/>
              </w:rPr>
              <w:t>контроля.</w:t>
            </w:r>
          </w:p>
          <w:p w:rsidR="002A463E" w:rsidRPr="00275F97" w:rsidRDefault="002A463E" w:rsidP="000C512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1.</w:t>
            </w:r>
            <w:r w:rsidR="008217A8" w:rsidRPr="00275F97">
              <w:rPr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2.</w:t>
            </w:r>
            <w:r w:rsidR="008217A8" w:rsidRPr="00275F97">
              <w:rPr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FE14EB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3.</w:t>
            </w:r>
            <w:r w:rsidR="008217A8" w:rsidRPr="00275F97">
              <w:rPr>
                <w:sz w:val="24"/>
                <w:szCs w:val="24"/>
              </w:rPr>
              <w:t xml:space="preserve">Внедрение новых видов профилактических мероприятий, </w:t>
            </w:r>
            <w:r w:rsidR="008217A8" w:rsidRPr="00275F97">
              <w:rPr>
                <w:sz w:val="24"/>
                <w:szCs w:val="24"/>
              </w:rPr>
              <w:lastRenderedPageBreak/>
              <w:t xml:space="preserve">предусмотренных </w:t>
            </w:r>
            <w:r w:rsidRPr="00275F97"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4.</w:t>
            </w:r>
            <w:r w:rsidR="008217A8" w:rsidRPr="00275F97">
              <w:rPr>
                <w:sz w:val="24"/>
                <w:szCs w:val="24"/>
                <w:lang w:eastAsia="ar-SA"/>
              </w:rPr>
              <w:t>Обеспечение квалифицированной профилактической работы должностных лиц контрольного (надзорного) органа.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5.</w:t>
            </w:r>
            <w:r w:rsidR="008217A8" w:rsidRPr="00275F97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6.</w:t>
            </w:r>
            <w:r w:rsidR="008217A8" w:rsidRPr="00275F97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7.</w:t>
            </w:r>
            <w:r w:rsidR="008217A8" w:rsidRPr="00275F97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793539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8217A8" w:rsidRPr="00275F97">
              <w:rPr>
                <w:sz w:val="24"/>
                <w:szCs w:val="24"/>
              </w:rPr>
              <w:t xml:space="preserve"> год</w:t>
            </w:r>
          </w:p>
        </w:tc>
      </w:tr>
    </w:tbl>
    <w:p w:rsidR="008217A8" w:rsidRDefault="008217A8" w:rsidP="008217A8">
      <w:pPr>
        <w:pStyle w:val="ConsPlusNormal"/>
        <w:spacing w:line="276" w:lineRule="auto"/>
        <w:rPr>
          <w:b/>
          <w:sz w:val="24"/>
          <w:szCs w:val="24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51AC0" w:rsidRPr="00A3473E" w:rsidRDefault="008217A8" w:rsidP="00A3473E">
      <w:pPr>
        <w:spacing w:after="160" w:line="256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lastRenderedPageBreak/>
        <w:t>Раздел 1. Анализ текущего состоя</w:t>
      </w:r>
      <w:r w:rsidR="002A463E">
        <w:rPr>
          <w:b/>
          <w:bCs/>
          <w:color w:val="000000"/>
          <w:lang w:eastAsia="ru-RU"/>
        </w:rPr>
        <w:t>ния осуществления вида</w:t>
      </w:r>
      <w:r w:rsidRPr="00E51AC0">
        <w:rPr>
          <w:b/>
          <w:bCs/>
          <w:color w:val="000000"/>
          <w:lang w:eastAsia="ru-RU"/>
        </w:rPr>
        <w:t xml:space="preserve"> контроля, описание текущего </w:t>
      </w:r>
      <w:r w:rsidR="002A463E">
        <w:rPr>
          <w:b/>
          <w:bCs/>
          <w:color w:val="000000"/>
          <w:lang w:eastAsia="ru-RU"/>
        </w:rPr>
        <w:t xml:space="preserve">уровня </w:t>
      </w:r>
      <w:r w:rsidRPr="00E51AC0">
        <w:rPr>
          <w:b/>
          <w:bCs/>
          <w:color w:val="000000"/>
          <w:lang w:eastAsia="ru-RU"/>
        </w:rPr>
        <w:t>развития</w:t>
      </w:r>
      <w:r w:rsidR="002A463E">
        <w:rPr>
          <w:b/>
          <w:bCs/>
          <w:color w:val="000000"/>
          <w:lang w:eastAsia="ru-RU"/>
        </w:rPr>
        <w:t xml:space="preserve"> профилактической деятельности администрации </w:t>
      </w:r>
      <w:proofErr w:type="spellStart"/>
      <w:r w:rsidR="00FC5AAD">
        <w:rPr>
          <w:b/>
          <w:bCs/>
          <w:color w:val="000000"/>
          <w:lang w:eastAsia="ru-RU"/>
        </w:rPr>
        <w:t>Хромцовского</w:t>
      </w:r>
      <w:proofErr w:type="spellEnd"/>
      <w:r w:rsidR="00FC5AAD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сельского поселения, характеристика проблем, на решение которых направлена программа профилактики</w:t>
      </w:r>
      <w:r w:rsidR="002A463E">
        <w:rPr>
          <w:b/>
          <w:bCs/>
          <w:color w:val="000000"/>
          <w:lang w:eastAsia="ru-RU"/>
        </w:rPr>
        <w:t xml:space="preserve"> рисков причинения вреда</w:t>
      </w:r>
    </w:p>
    <w:p w:rsidR="002F34B4" w:rsidRPr="00E51AC0" w:rsidRDefault="002F34B4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2F34B4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="00E51AC0" w:rsidRPr="00E51AC0">
        <w:rPr>
          <w:color w:val="00000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2A463E">
        <w:rPr>
          <w:color w:val="000000"/>
          <w:lang w:eastAsia="ru-RU"/>
        </w:rPr>
        <w:t xml:space="preserve">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</w:t>
      </w:r>
      <w:r w:rsidR="00CA1137">
        <w:rPr>
          <w:color w:val="000000"/>
          <w:lang w:eastAsia="ru-RU"/>
        </w:rPr>
        <w:t>ами (далее – подконтрольные субъекты</w:t>
      </w:r>
      <w:r w:rsidR="00E51AC0" w:rsidRPr="00E51AC0">
        <w:rPr>
          <w:color w:val="000000"/>
          <w:lang w:eastAsia="ru-RU"/>
        </w:rPr>
        <w:t>) обязательных тр</w:t>
      </w:r>
      <w:bookmarkStart w:id="2" w:name="_Hlk89082068"/>
      <w:r w:rsidR="002A463E">
        <w:rPr>
          <w:color w:val="000000"/>
          <w:lang w:eastAsia="ru-RU"/>
        </w:rPr>
        <w:t xml:space="preserve">ебований Правил благоустройства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</w:t>
      </w:r>
      <w:bookmarkEnd w:id="2"/>
      <w:r w:rsidR="00E51AC0" w:rsidRPr="00E51AC0">
        <w:rPr>
          <w:color w:val="000000"/>
          <w:lang w:eastAsia="ru-RU"/>
        </w:rPr>
        <w:t>, утвержденных Реше</w:t>
      </w:r>
      <w:r w:rsidR="002A463E">
        <w:rPr>
          <w:color w:val="000000"/>
          <w:lang w:eastAsia="ru-RU"/>
        </w:rPr>
        <w:t xml:space="preserve">нием Совета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 xml:space="preserve">сельского поселения  </w:t>
      </w:r>
      <w:r w:rsidR="009A18CB">
        <w:rPr>
          <w:color w:val="000000"/>
          <w:lang w:eastAsia="ru-RU"/>
        </w:rPr>
        <w:t>от</w:t>
      </w:r>
      <w:r w:rsidR="005049D5">
        <w:rPr>
          <w:color w:val="000000"/>
          <w:lang w:eastAsia="ru-RU"/>
        </w:rPr>
        <w:t xml:space="preserve"> 16.11.2016</w:t>
      </w:r>
      <w:r w:rsidR="009A18CB">
        <w:rPr>
          <w:color w:val="000000"/>
          <w:lang w:eastAsia="ru-RU"/>
        </w:rPr>
        <w:t xml:space="preserve"> </w:t>
      </w:r>
      <w:r w:rsidR="007742B2" w:rsidRPr="007742B2">
        <w:rPr>
          <w:color w:val="000000"/>
          <w:lang w:eastAsia="ru-RU"/>
        </w:rPr>
        <w:t xml:space="preserve">  №</w:t>
      </w:r>
      <w:r w:rsidR="005049D5">
        <w:rPr>
          <w:color w:val="000000"/>
          <w:lang w:eastAsia="ru-RU"/>
        </w:rPr>
        <w:t xml:space="preserve"> 59</w:t>
      </w:r>
      <w:r w:rsidR="00D84148">
        <w:rPr>
          <w:color w:val="000000"/>
          <w:lang w:eastAsia="ru-RU"/>
        </w:rPr>
        <w:t xml:space="preserve"> (в актуальной редакции)</w:t>
      </w:r>
      <w:proofErr w:type="gramStart"/>
      <w:r w:rsidR="007742B2" w:rsidRPr="007742B2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,</w:t>
      </w:r>
      <w:proofErr w:type="gramEnd"/>
      <w:r w:rsidR="00E51AC0" w:rsidRPr="00E51AC0">
        <w:rPr>
          <w:color w:val="000000"/>
          <w:lang w:eastAsia="ru-RU"/>
        </w:rPr>
        <w:t xml:space="preserve">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A1137" w:rsidRDefault="00CA113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 (должностные лица) на основании распоряжения главы поселения.</w:t>
      </w:r>
    </w:p>
    <w:p w:rsidR="00532624" w:rsidRPr="00E51AC0" w:rsidRDefault="00532624" w:rsidP="00E51AC0">
      <w:pPr>
        <w:jc w:val="both"/>
        <w:rPr>
          <w:color w:val="000000"/>
          <w:lang w:eastAsia="ru-RU"/>
        </w:rPr>
      </w:pPr>
      <w:r>
        <w:rPr>
          <w:lang w:eastAsia="ar-SA"/>
        </w:rPr>
        <w:t>Ответственным должностным лицом за реализацию профилактических мероприятий, включаемых в программу профилактики рисков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>
        <w:rPr>
          <w:lang w:eastAsia="ar-SA"/>
        </w:rPr>
        <w:t xml:space="preserve"> на территории </w:t>
      </w:r>
      <w:proofErr w:type="spellStart"/>
      <w:r>
        <w:rPr>
          <w:lang w:eastAsia="ar-SA"/>
        </w:rPr>
        <w:t>Хромцовс</w:t>
      </w:r>
      <w:r w:rsidR="00793539">
        <w:rPr>
          <w:lang w:eastAsia="ar-SA"/>
        </w:rPr>
        <w:t>кого</w:t>
      </w:r>
      <w:proofErr w:type="spellEnd"/>
      <w:r w:rsidR="00793539">
        <w:rPr>
          <w:lang w:eastAsia="ar-SA"/>
        </w:rPr>
        <w:t xml:space="preserve"> сельского поселения на 2025</w:t>
      </w:r>
      <w:r>
        <w:rPr>
          <w:lang w:eastAsia="ar-SA"/>
        </w:rPr>
        <w:t xml:space="preserve"> год, является Глава </w:t>
      </w:r>
      <w:proofErr w:type="spellStart"/>
      <w:r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</w:t>
      </w:r>
      <w:r w:rsidR="00E9329D">
        <w:rPr>
          <w:lang w:eastAsia="ar-SA"/>
        </w:rPr>
        <w:t xml:space="preserve">ния. </w:t>
      </w:r>
    </w:p>
    <w:p w:rsidR="00CA1137" w:rsidRDefault="00CA1137" w:rsidP="00E51AC0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</w:t>
      </w:r>
      <w:r w:rsidR="009A18CB">
        <w:rPr>
          <w:rFonts w:eastAsia="SimSun"/>
          <w:color w:val="222222"/>
          <w:kern w:val="3"/>
          <w:lang w:bidi="hi-IN"/>
        </w:rPr>
        <w:t>р</w:t>
      </w:r>
      <w:r>
        <w:rPr>
          <w:rFonts w:eastAsia="SimSun"/>
          <w:color w:val="222222"/>
          <w:kern w:val="3"/>
          <w:lang w:bidi="hi-IN"/>
        </w:rPr>
        <w:t xml:space="preserve">итории </w:t>
      </w:r>
      <w:proofErr w:type="spellStart"/>
      <w:r w:rsidR="00FC5AAD">
        <w:rPr>
          <w:rFonts w:eastAsia="SimSun"/>
          <w:color w:val="222222"/>
          <w:kern w:val="3"/>
          <w:lang w:bidi="hi-IN"/>
        </w:rPr>
        <w:t>Хромцовского</w:t>
      </w:r>
      <w:proofErr w:type="spellEnd"/>
      <w:r w:rsidR="00FC5AAD">
        <w:rPr>
          <w:rFonts w:eastAsia="SimSun"/>
          <w:color w:val="222222"/>
          <w:kern w:val="3"/>
          <w:lang w:bidi="hi-IN"/>
        </w:rPr>
        <w:t xml:space="preserve"> </w:t>
      </w:r>
      <w:r>
        <w:rPr>
          <w:rFonts w:eastAsia="SimSun"/>
          <w:color w:val="222222"/>
          <w:kern w:val="3"/>
          <w:lang w:bidi="hi-IN"/>
        </w:rPr>
        <w:t>сельского поселения нормативных правовых актов Российской Федерации и  Ивановской области.</w:t>
      </w:r>
    </w:p>
    <w:p w:rsidR="00CA1137" w:rsidRPr="00E51AC0" w:rsidRDefault="004E504C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</w:t>
      </w:r>
      <w:r w:rsidR="00CA1137" w:rsidRPr="00E51AC0">
        <w:rPr>
          <w:rFonts w:eastAsia="SimSun"/>
          <w:color w:val="000000"/>
          <w:kern w:val="3"/>
          <w:lang w:bidi="hi-IN"/>
        </w:rPr>
        <w:t>К основным нарушениям обязательных требований Правил благоустройства можно отнести:</w:t>
      </w:r>
    </w:p>
    <w:p w:rsidR="00CA1137" w:rsidRPr="00E51AC0" w:rsidRDefault="00CA1137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 w:rsidRPr="00E51AC0"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CA1137" w:rsidRPr="00E51AC0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</w:t>
      </w:r>
      <w:r w:rsidRPr="00E51AC0">
        <w:rPr>
          <w:rFonts w:eastAsia="SimSun"/>
          <w:color w:val="222222"/>
          <w:kern w:val="3"/>
          <w:lang w:bidi="hi-IN"/>
        </w:rPr>
        <w:t>ненадлежащее содержание зданий, строений, сооружений, ограждающих конструкций;</w:t>
      </w:r>
    </w:p>
    <w:p w:rsidR="00CA1137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 w:rsidRPr="00E51AC0">
        <w:rPr>
          <w:rFonts w:eastAsia="SimSun"/>
          <w:color w:val="222222"/>
          <w:kern w:val="3"/>
          <w:lang w:bidi="hi-IN"/>
        </w:rPr>
        <w:t xml:space="preserve">        -  не</w:t>
      </w:r>
      <w:r w:rsidR="00CA0FE9">
        <w:rPr>
          <w:rFonts w:eastAsia="SimSun"/>
          <w:color w:val="222222"/>
          <w:kern w:val="3"/>
          <w:lang w:bidi="hi-IN"/>
        </w:rPr>
        <w:t xml:space="preserve"> </w:t>
      </w:r>
      <w:r w:rsidRPr="00E51AC0">
        <w:rPr>
          <w:rFonts w:eastAsia="SimSun"/>
          <w:color w:val="222222"/>
          <w:kern w:val="3"/>
          <w:lang w:bidi="hi-IN"/>
        </w:rPr>
        <w:t>проведение мероприятий по удалению борщевика Сосновского.</w:t>
      </w:r>
    </w:p>
    <w:p w:rsidR="00E51AC0" w:rsidRPr="00E51AC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ценностям </w:t>
      </w:r>
      <w:r w:rsidR="00E9329D">
        <w:rPr>
          <w:color w:val="000000"/>
          <w:lang w:eastAsia="ru-RU"/>
        </w:rPr>
        <w:t xml:space="preserve"> за истекший период 202</w:t>
      </w:r>
      <w:r w:rsidR="0010577E">
        <w:rPr>
          <w:color w:val="000000"/>
          <w:lang w:eastAsia="ru-RU"/>
        </w:rPr>
        <w:t>4</w:t>
      </w:r>
      <w:r w:rsidR="00E51AC0" w:rsidRPr="00E51AC0">
        <w:rPr>
          <w:color w:val="000000"/>
          <w:lang w:eastAsia="ru-RU"/>
        </w:rPr>
        <w:t xml:space="preserve"> года проведены следующие мероприятия: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</w:t>
      </w:r>
      <w:r w:rsidR="004E504C">
        <w:rPr>
          <w:color w:val="000000"/>
          <w:lang w:eastAsia="ru-RU"/>
        </w:rPr>
        <w:t>1</w:t>
      </w:r>
      <w:r w:rsidR="00275F97">
        <w:rPr>
          <w:color w:val="000000"/>
          <w:lang w:eastAsia="ru-RU"/>
        </w:rPr>
        <w:t>. К</w:t>
      </w:r>
      <w:r w:rsidRPr="00E51AC0">
        <w:rPr>
          <w:color w:val="000000"/>
          <w:lang w:eastAsia="ru-RU"/>
        </w:rPr>
        <w:t>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4E504C" w:rsidRDefault="00E9329D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2. </w:t>
      </w:r>
      <w:r w:rsidR="00E51AC0" w:rsidRPr="00E51AC0">
        <w:rPr>
          <w:color w:val="000000"/>
          <w:lang w:eastAsia="ru-RU"/>
        </w:rPr>
        <w:t>Осуществлялось информирование подконтрольных субъектов по вопросам соблюдения обязательных тр</w:t>
      </w:r>
      <w:r w:rsidR="004E504C">
        <w:rPr>
          <w:color w:val="000000"/>
          <w:lang w:eastAsia="ru-RU"/>
        </w:rPr>
        <w:t>ебований Правил благоустройства.</w:t>
      </w:r>
    </w:p>
    <w:p w:rsidR="003372D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="00E9329D">
        <w:rPr>
          <w:color w:val="000000"/>
          <w:lang w:eastAsia="ru-RU"/>
        </w:rPr>
        <w:t>3</w:t>
      </w:r>
      <w:r w:rsidR="003372D0">
        <w:rPr>
          <w:color w:val="000000"/>
          <w:lang w:eastAsia="ru-RU"/>
        </w:rPr>
        <w:t>. Обобщение практики осуществления муниципального контроля.</w:t>
      </w:r>
    </w:p>
    <w:p w:rsidR="00E51AC0" w:rsidRPr="00E65387" w:rsidRDefault="00E51AC0" w:rsidP="00E51AC0">
      <w:pPr>
        <w:jc w:val="both"/>
        <w:rPr>
          <w:color w:val="000000"/>
          <w:lang w:eastAsia="ru-RU"/>
        </w:rPr>
      </w:pPr>
      <w:r w:rsidRPr="004E504C">
        <w:rPr>
          <w:b/>
          <w:color w:val="000000"/>
          <w:lang w:eastAsia="ru-RU"/>
        </w:rPr>
        <w:t xml:space="preserve">       </w:t>
      </w:r>
      <w:r w:rsidRPr="00E65387">
        <w:rPr>
          <w:color w:val="000000"/>
          <w:lang w:eastAsia="ru-RU"/>
        </w:rPr>
        <w:t>Программа профилактики направлена на р</w:t>
      </w:r>
      <w:r w:rsidR="00E65387" w:rsidRPr="00E65387">
        <w:rPr>
          <w:color w:val="000000"/>
          <w:lang w:eastAsia="ru-RU"/>
        </w:rPr>
        <w:t>ешение проблемы предупреждения рисков причинения вреда (ущерба) охраняемых законом ценностям</w:t>
      </w:r>
      <w:r w:rsidRPr="00E65387">
        <w:rPr>
          <w:color w:val="000000"/>
          <w:lang w:eastAsia="ru-RU"/>
        </w:rPr>
        <w:t xml:space="preserve"> и повышения правово</w:t>
      </w:r>
      <w:r w:rsidR="004E504C" w:rsidRPr="00E65387">
        <w:rPr>
          <w:color w:val="000000"/>
          <w:lang w:eastAsia="ru-RU"/>
        </w:rPr>
        <w:t>й грамотности подконтрольных субъектов</w:t>
      </w:r>
      <w:r w:rsidRPr="00E65387">
        <w:rPr>
          <w:color w:val="000000"/>
          <w:lang w:eastAsia="ru-RU"/>
        </w:rPr>
        <w:t>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2A463E" w:rsidRPr="00E65387" w:rsidRDefault="002A463E" w:rsidP="00E51AC0">
      <w:pPr>
        <w:jc w:val="center"/>
        <w:rPr>
          <w:bCs/>
          <w:color w:val="000000"/>
          <w:lang w:eastAsia="ru-RU"/>
        </w:rPr>
      </w:pPr>
    </w:p>
    <w:p w:rsidR="00E51AC0" w:rsidRDefault="00E51AC0" w:rsidP="004E504C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 w:rsidRPr="00E51AC0">
        <w:rPr>
          <w:b/>
          <w:bCs/>
          <w:color w:val="000000"/>
          <w:lang w:eastAsia="ru-RU"/>
        </w:rPr>
        <w:t xml:space="preserve">реализации </w:t>
      </w:r>
      <w:r w:rsidR="00E65387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программы профилактики</w:t>
      </w:r>
      <w:r w:rsidR="004E504C">
        <w:rPr>
          <w:b/>
          <w:bCs/>
          <w:color w:val="000000"/>
          <w:lang w:eastAsia="ru-RU"/>
        </w:rPr>
        <w:t xml:space="preserve">  рисков причинения</w:t>
      </w:r>
      <w:proofErr w:type="gramEnd"/>
      <w:r w:rsidR="004E504C">
        <w:rPr>
          <w:b/>
          <w:bCs/>
          <w:color w:val="000000"/>
          <w:lang w:eastAsia="ru-RU"/>
        </w:rPr>
        <w:t xml:space="preserve"> вреда (ущерба)  охраняемым законом ценностям</w:t>
      </w:r>
    </w:p>
    <w:p w:rsidR="004E504C" w:rsidRPr="00E51AC0" w:rsidRDefault="004E504C" w:rsidP="004E504C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4E504C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</w:t>
      </w:r>
      <w:r w:rsidR="00E51AC0" w:rsidRPr="00E51AC0">
        <w:rPr>
          <w:color w:val="000000"/>
          <w:lang w:eastAsia="ru-RU"/>
        </w:rPr>
        <w:t xml:space="preserve"> Основными целями Программы профилактики являются: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lastRenderedPageBreak/>
        <w:t xml:space="preserve">          2.1.1. Стимулирование добросовестного соблюдения обязательных требований </w:t>
      </w:r>
      <w:r w:rsidR="004E504C">
        <w:rPr>
          <w:color w:val="000000"/>
          <w:lang w:eastAsia="ru-RU"/>
        </w:rPr>
        <w:t xml:space="preserve">всеми контролируемыми лицами </w:t>
      </w:r>
      <w:r w:rsidRPr="00E51AC0">
        <w:rPr>
          <w:color w:val="000000"/>
          <w:lang w:eastAsia="ru-RU"/>
        </w:rPr>
        <w:t>законодательства в сфере благоустройст</w:t>
      </w:r>
      <w:r w:rsidR="004E504C">
        <w:rPr>
          <w:color w:val="000000"/>
          <w:lang w:eastAsia="ru-RU"/>
        </w:rPr>
        <w:t>ва.</w:t>
      </w:r>
    </w:p>
    <w:p w:rsidR="00E51AC0" w:rsidRPr="00E51AC0" w:rsidRDefault="00414BAA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</w:t>
      </w:r>
      <w:r w:rsidR="00E51AC0" w:rsidRPr="00E51AC0">
        <w:rPr>
          <w:color w:val="000000"/>
          <w:lang w:eastAsia="ru-RU"/>
        </w:rPr>
        <w:t xml:space="preserve">2.1.2. Устранение условий, причин и факторов, способных привести к нарушениям обязательных требований </w:t>
      </w:r>
      <w:r w:rsidR="004E504C">
        <w:rPr>
          <w:color w:val="000000"/>
          <w:lang w:eastAsia="ru-RU"/>
        </w:rPr>
        <w:t>и (или) причинению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2.1.3. Создание условий для доведения обязательных требований </w:t>
      </w:r>
      <w:r w:rsidR="004E504C">
        <w:rPr>
          <w:color w:val="000000"/>
          <w:lang w:eastAsia="ru-RU"/>
        </w:rPr>
        <w:t xml:space="preserve">до контролируемых лиц, повышение информированности о способах их соблюдения. 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</w:t>
      </w:r>
      <w:r w:rsidR="006D0811">
        <w:rPr>
          <w:color w:val="000000"/>
          <w:lang w:eastAsia="ru-RU"/>
        </w:rPr>
        <w:t xml:space="preserve">устройства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 Проведение профилактических мероприятий програм</w:t>
      </w:r>
      <w:r w:rsidR="006D0811">
        <w:rPr>
          <w:color w:val="000000"/>
          <w:lang w:eastAsia="ru-RU"/>
        </w:rPr>
        <w:t xml:space="preserve">мы </w:t>
      </w:r>
      <w:r w:rsidRPr="00E51AC0">
        <w:rPr>
          <w:color w:val="000000"/>
          <w:lang w:eastAsia="ru-RU"/>
        </w:rPr>
        <w:t>направлено на решение следующих задач: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2.2.1. Повышение правосознания, правовой культуры, уровня правово</w:t>
      </w:r>
      <w:r w:rsidR="006D0811">
        <w:rPr>
          <w:color w:val="000000"/>
          <w:lang w:eastAsia="ru-RU"/>
        </w:rPr>
        <w:t>й грамотности подконтрольных субъектов</w:t>
      </w:r>
      <w:r w:rsidRPr="00E51AC0">
        <w:rPr>
          <w:color w:val="000000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2.2.2. Укрепление </w:t>
      </w:r>
      <w:proofErr w:type="gramStart"/>
      <w:r w:rsidRPr="00E51AC0">
        <w:rPr>
          <w:color w:val="000000"/>
          <w:lang w:eastAsia="ru-RU"/>
        </w:rPr>
        <w:t>системы профилактики нарушений рисков причинения</w:t>
      </w:r>
      <w:proofErr w:type="gramEnd"/>
      <w:r w:rsidRPr="00E51AC0">
        <w:rPr>
          <w:color w:val="000000"/>
          <w:lang w:eastAsia="ru-RU"/>
        </w:rPr>
        <w:t xml:space="preserve">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</w:p>
    <w:p w:rsidR="00E51AC0" w:rsidRDefault="00E51AC0" w:rsidP="008A773A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3.  Перечень профилактических мероприятий</w:t>
      </w:r>
    </w:p>
    <w:p w:rsidR="00275F97" w:rsidRDefault="00275F97" w:rsidP="00414BAA">
      <w:pPr>
        <w:jc w:val="both"/>
        <w:rPr>
          <w:b/>
          <w:bCs/>
          <w:color w:val="000000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813"/>
        <w:gridCol w:w="1412"/>
        <w:gridCol w:w="1359"/>
      </w:tblGrid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Вид мероприятия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</w:rPr>
            </w:pPr>
            <w:r>
              <w:t>Содержание</w:t>
            </w:r>
          </w:p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Срок  проведения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Ответственные лица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Инфор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мирова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ст. 46 Федерального закона №248-ФЗ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 на официальном сайте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Хромцовского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chromzovo</w:t>
            </w:r>
            <w:proofErr w:type="spellEnd"/>
            <w:r w:rsidRPr="00FE614D">
              <w:rPr>
                <w:sz w:val="24"/>
                <w:szCs w:val="24"/>
                <w:lang w:eastAsia="en-US"/>
              </w:rPr>
              <w:t>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 w:rsidRPr="00FE614D"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="00A3473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актуальной информации: 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доклад о муниципальном контроле.</w:t>
            </w:r>
          </w:p>
          <w:p w:rsidR="00793539" w:rsidRDefault="00793539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6) сведений о порядке досудебного обжалования решений контрольного (надзорного) органа, действий (бездействий) его должностных лиц.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Проведение разъяснительной работы на собраниях.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</w:rPr>
            </w:pPr>
            <w:r>
              <w:lastRenderedPageBreak/>
              <w:t xml:space="preserve">Размещение информации </w:t>
            </w:r>
          </w:p>
          <w:p w:rsidR="008A773A" w:rsidRDefault="008A773A" w:rsidP="003F2C5E">
            <w:r>
              <w:t>в течение года</w:t>
            </w:r>
          </w:p>
          <w:p w:rsidR="008A773A" w:rsidRDefault="008A773A" w:rsidP="003F2C5E"/>
          <w:p w:rsidR="008A773A" w:rsidRDefault="008A773A" w:rsidP="003F2C5E">
            <w:r>
              <w:t xml:space="preserve">Сведений об изменениях – </w:t>
            </w:r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по мере внесения изменений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 xml:space="preserve">рации 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lastRenderedPageBreak/>
              <w:t>Консультирова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r>
              <w:t>ст. 50 Федерального закона №248-ФЗ</w:t>
            </w: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форме,  по телефону,  </w:t>
            </w:r>
            <w:r w:rsidRPr="00024E91">
              <w:rPr>
                <w:sz w:val="24"/>
                <w:szCs w:val="24"/>
              </w:rPr>
              <w:t>посредством видео-конференц-связи</w:t>
            </w:r>
            <w: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  <w:proofErr w:type="gramEnd"/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компетенция контрольного органа;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организация и осуществление контроля в сфере благоустройства;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в письменной и устной формах.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В течение года по мере поступления обращений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Объявле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t xml:space="preserve"> </w:t>
            </w:r>
            <w:r>
              <w:rPr>
                <w:b/>
              </w:rPr>
              <w:t>предостережения</w:t>
            </w:r>
          </w:p>
          <w:p w:rsidR="008A773A" w:rsidRDefault="008A773A" w:rsidP="003F2C5E">
            <w:pPr>
              <w:rPr>
                <w:b/>
              </w:rPr>
            </w:pPr>
            <w:r>
              <w:t>ст. 49 Федерального закона №248-ФЗ</w:t>
            </w:r>
          </w:p>
          <w:p w:rsidR="008A773A" w:rsidRDefault="008A773A" w:rsidP="003F2C5E">
            <w:pPr>
              <w:rPr>
                <w:b/>
              </w:rPr>
            </w:pP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Возражение должно содержать: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наименование Контрольного органа, в который направляется возражение;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дату и номер предостережения; дату получения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4) доводы, на основании которых контролируемое лицо </w:t>
            </w:r>
            <w:proofErr w:type="gramStart"/>
            <w:r>
              <w:rPr>
                <w:sz w:val="24"/>
                <w:szCs w:val="24"/>
                <w:lang w:eastAsia="en-US"/>
              </w:rPr>
              <w:t>не 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объявленным предостережением;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личную подпись и дату.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удовлетворяет возражение в форме отмены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отказывает в удовлетворении возражения с указанием причины отказа.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</w:t>
            </w:r>
            <w:r>
              <w:rPr>
                <w:sz w:val="24"/>
                <w:szCs w:val="24"/>
                <w:lang w:eastAsia="en-US"/>
              </w:rPr>
              <w:lastRenderedPageBreak/>
              <w:t>журнал учета профилактических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lastRenderedPageBreak/>
              <w:t>В течение года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</w:tbl>
    <w:p w:rsidR="005049D5" w:rsidRDefault="005049D5" w:rsidP="008A773A">
      <w:pPr>
        <w:jc w:val="both"/>
        <w:rPr>
          <w:lang w:eastAsia="ar-SA"/>
        </w:rPr>
      </w:pPr>
    </w:p>
    <w:p w:rsidR="008A773A" w:rsidRDefault="008A773A" w:rsidP="008A773A">
      <w:pPr>
        <w:jc w:val="both"/>
        <w:rPr>
          <w:color w:val="000000"/>
          <w:lang w:eastAsia="ru-RU"/>
        </w:rPr>
      </w:pPr>
    </w:p>
    <w:p w:rsidR="00A3473E" w:rsidRDefault="00A3473E" w:rsidP="008A773A">
      <w:pPr>
        <w:jc w:val="both"/>
        <w:rPr>
          <w:color w:val="000000"/>
          <w:lang w:eastAsia="ru-RU"/>
        </w:rPr>
      </w:pPr>
    </w:p>
    <w:p w:rsidR="00A20AB1" w:rsidRDefault="001C34F0" w:rsidP="001C34F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 w:rsidR="00E51AC0" w:rsidRPr="00E51AC0">
        <w:rPr>
          <w:b/>
          <w:bCs/>
          <w:color w:val="000000"/>
          <w:lang w:eastAsia="ru-RU"/>
        </w:rPr>
        <w:t>Раздел 4. Показатели результативности и эффектив</w:t>
      </w:r>
      <w:r w:rsidR="00A20AB1">
        <w:rPr>
          <w:b/>
          <w:bCs/>
          <w:color w:val="000000"/>
          <w:lang w:eastAsia="ru-RU"/>
        </w:rPr>
        <w:t xml:space="preserve">ности                 </w:t>
      </w:r>
    </w:p>
    <w:p w:rsidR="00A20AB1" w:rsidRDefault="00A20AB1" w:rsidP="00A20AB1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программы </w:t>
      </w:r>
      <w:r w:rsidR="00E51AC0" w:rsidRPr="00E51AC0">
        <w:rPr>
          <w:b/>
          <w:bCs/>
          <w:color w:val="000000"/>
          <w:lang w:eastAsia="ru-RU"/>
        </w:rPr>
        <w:t>профилактики</w:t>
      </w:r>
    </w:p>
    <w:p w:rsidR="009E4679" w:rsidRPr="00A20AB1" w:rsidRDefault="009E4679" w:rsidP="00A20AB1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Ключевые показатели муниципального контроля в с</w:t>
      </w:r>
      <w:r w:rsidR="00A20AB1">
        <w:rPr>
          <w:color w:val="000000"/>
          <w:lang w:eastAsia="ru-RU"/>
        </w:rPr>
        <w:t xml:space="preserve">фере благоустройства в </w:t>
      </w:r>
      <w:proofErr w:type="spellStart"/>
      <w:r w:rsidR="000D428D">
        <w:rPr>
          <w:color w:val="000000"/>
          <w:lang w:eastAsia="ru-RU"/>
        </w:rPr>
        <w:t>Хромцовском</w:t>
      </w:r>
      <w:proofErr w:type="spellEnd"/>
      <w:r w:rsidRPr="00E51AC0">
        <w:rPr>
          <w:color w:val="000000"/>
          <w:lang w:eastAsia="ru-RU"/>
        </w:rPr>
        <w:t xml:space="preserve"> сельском поселении и их целевые значения: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устраненных нарушений из числа выявленных наруш</w:t>
      </w:r>
      <w:r w:rsidR="00A20AB1">
        <w:rPr>
          <w:color w:val="000000"/>
          <w:lang w:eastAsia="ru-RU"/>
        </w:rPr>
        <w:t>ений обязательных требований - 10</w:t>
      </w:r>
      <w:r w:rsidRPr="00E51AC0">
        <w:rPr>
          <w:color w:val="000000"/>
          <w:lang w:eastAsia="ru-RU"/>
        </w:rPr>
        <w:t>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результатов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</w:t>
      </w:r>
      <w:r w:rsidR="00A20AB1">
        <w:rPr>
          <w:color w:val="000000"/>
          <w:lang w:eastAsia="ru-RU"/>
        </w:rPr>
        <w:t xml:space="preserve">дминистративного воздействия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вынесенных судебных решений о назначении административного наказания по мат</w:t>
      </w:r>
      <w:r w:rsidR="00A20AB1">
        <w:rPr>
          <w:color w:val="000000"/>
          <w:lang w:eastAsia="ru-RU"/>
        </w:rPr>
        <w:t xml:space="preserve">ериалам контрольного органа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i/>
          <w:iCs/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51AC0">
        <w:rPr>
          <w:i/>
          <w:iCs/>
          <w:color w:val="000000"/>
          <w:lang w:eastAsia="ru-RU"/>
        </w:rPr>
        <w:t xml:space="preserve">   </w:t>
      </w:r>
    </w:p>
    <w:p w:rsidR="00E51AC0" w:rsidRPr="00E51AC0" w:rsidRDefault="0044647F" w:rsidP="0044647F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</w:t>
      </w:r>
      <w:r w:rsidR="00E51AC0" w:rsidRPr="00E51AC0">
        <w:rPr>
          <w:kern w:val="3"/>
          <w:lang w:eastAsia="ja-JP" w:bidi="fa-IR"/>
        </w:rPr>
        <w:t>Индикативные показатели муниципального контроля в сф</w:t>
      </w:r>
      <w:r w:rsidR="00B4664F">
        <w:rPr>
          <w:kern w:val="3"/>
          <w:lang w:eastAsia="ja-JP" w:bidi="fa-IR"/>
        </w:rPr>
        <w:t xml:space="preserve">ере благоустройства в </w:t>
      </w:r>
      <w:proofErr w:type="spellStart"/>
      <w:r w:rsidR="00B4664F">
        <w:rPr>
          <w:kern w:val="3"/>
          <w:lang w:eastAsia="ja-JP" w:bidi="fa-IR"/>
        </w:rPr>
        <w:t>Хромцовском</w:t>
      </w:r>
      <w:proofErr w:type="spellEnd"/>
      <w:r>
        <w:rPr>
          <w:kern w:val="3"/>
          <w:lang w:eastAsia="ja-JP" w:bidi="fa-IR"/>
        </w:rPr>
        <w:t xml:space="preserve"> </w:t>
      </w:r>
      <w:r w:rsidR="00E51AC0" w:rsidRPr="00E51AC0">
        <w:rPr>
          <w:kern w:val="3"/>
          <w:lang w:eastAsia="ja-JP" w:bidi="fa-IR"/>
        </w:rPr>
        <w:t>сельском поселении: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4647F">
        <w:rPr>
          <w:lang w:eastAsia="ru-RU"/>
        </w:rPr>
        <w:t xml:space="preserve">  </w:t>
      </w:r>
      <w:r w:rsidR="00E51AC0" w:rsidRPr="00E51AC0">
        <w:rPr>
          <w:lang w:eastAsia="ru-RU"/>
        </w:rPr>
        <w:t>количество проведенных внеплан</w:t>
      </w:r>
      <w:r w:rsidR="0044647F">
        <w:rPr>
          <w:lang w:eastAsia="ru-RU"/>
        </w:rPr>
        <w:t>овых контрольных мероприятий - 0</w:t>
      </w:r>
      <w:r w:rsidR="00E51AC0" w:rsidRPr="00E51AC0">
        <w:rPr>
          <w:lang w:eastAsia="ru-RU"/>
        </w:rPr>
        <w:t>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44647F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E51AC0" w:rsidRPr="00E51AC0">
        <w:rPr>
          <w:lang w:eastAsia="ru-RU"/>
        </w:rPr>
        <w:t>количество поступивших возражений в отношении акта контрольного мероприятия - 0;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44647F">
        <w:rPr>
          <w:lang w:eastAsia="ru-RU"/>
        </w:rPr>
        <w:t xml:space="preserve">   количество выданных предостережений</w:t>
      </w:r>
      <w:r w:rsidR="00E51AC0" w:rsidRPr="00E51AC0">
        <w:rPr>
          <w:lang w:eastAsia="ru-RU"/>
        </w:rPr>
        <w:t xml:space="preserve"> об устранении наруш</w:t>
      </w:r>
      <w:r w:rsidR="00E9329D">
        <w:rPr>
          <w:lang w:eastAsia="ru-RU"/>
        </w:rPr>
        <w:t>ений обязательных требований - 0</w:t>
      </w:r>
      <w:r w:rsidR="00E51AC0" w:rsidRPr="00E51AC0">
        <w:rPr>
          <w:lang w:eastAsia="ru-RU"/>
        </w:rPr>
        <w:t>;</w:t>
      </w:r>
    </w:p>
    <w:p w:rsidR="00E51AC0" w:rsidRPr="00E51AC0" w:rsidRDefault="0044647F" w:rsidP="0044647F">
      <w:pPr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E51AC0" w:rsidRPr="00E51AC0">
        <w:rPr>
          <w:lang w:eastAsia="ru-RU"/>
        </w:rPr>
        <w:t>количество устраненных н</w:t>
      </w:r>
      <w:r w:rsidR="00E9329D">
        <w:rPr>
          <w:lang w:eastAsia="ru-RU"/>
        </w:rPr>
        <w:t>арушений - 0</w:t>
      </w:r>
      <w:r w:rsidR="00E51AC0" w:rsidRPr="00E51AC0">
        <w:rPr>
          <w:lang w:eastAsia="ru-RU"/>
        </w:rPr>
        <w:t>.</w:t>
      </w:r>
    </w:p>
    <w:p w:rsidR="009E4679" w:rsidRDefault="009E4679" w:rsidP="009E4679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9E4679" w:rsidRPr="009E4679" w:rsidRDefault="009E4679" w:rsidP="009E4679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</w:p>
    <w:p w:rsidR="00E51AC0" w:rsidRDefault="00260080" w:rsidP="0026008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 w:rsidR="009E4679">
        <w:rPr>
          <w:b/>
          <w:bCs/>
          <w:color w:val="000000"/>
          <w:lang w:eastAsia="ru-RU"/>
        </w:rPr>
        <w:t>Раздел 5. Ресурсное обеспечение пр</w:t>
      </w:r>
      <w:r>
        <w:rPr>
          <w:b/>
          <w:bCs/>
          <w:color w:val="000000"/>
          <w:lang w:eastAsia="ru-RU"/>
        </w:rPr>
        <w:t>о</w:t>
      </w:r>
      <w:r w:rsidR="009E4679">
        <w:rPr>
          <w:b/>
          <w:bCs/>
          <w:color w:val="000000"/>
          <w:lang w:eastAsia="ru-RU"/>
        </w:rPr>
        <w:t>граммы</w:t>
      </w:r>
    </w:p>
    <w:p w:rsidR="00260080" w:rsidRDefault="00260080" w:rsidP="009E4679">
      <w:pPr>
        <w:jc w:val="center"/>
        <w:rPr>
          <w:b/>
          <w:bCs/>
          <w:color w:val="000000"/>
          <w:lang w:eastAsia="ru-RU"/>
        </w:rPr>
      </w:pPr>
    </w:p>
    <w:p w:rsidR="00260080" w:rsidRPr="00260080" w:rsidRDefault="00260080" w:rsidP="00260080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</w:t>
      </w:r>
      <w:r w:rsidRPr="00260080">
        <w:rPr>
          <w:bCs/>
          <w:color w:val="000000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0080" w:rsidRPr="00260080" w:rsidRDefault="00260080" w:rsidP="00260080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</w:t>
      </w:r>
      <w:r w:rsidRPr="00260080">
        <w:rPr>
          <w:bCs/>
          <w:color w:val="000000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proofErr w:type="spellStart"/>
      <w:r w:rsidR="00FC5AAD">
        <w:rPr>
          <w:bCs/>
          <w:color w:val="000000"/>
          <w:lang w:eastAsia="ru-RU"/>
        </w:rPr>
        <w:t>Хромцовского</w:t>
      </w:r>
      <w:proofErr w:type="spellEnd"/>
      <w:r w:rsidR="00FC5AAD">
        <w:rPr>
          <w:bCs/>
          <w:color w:val="000000"/>
          <w:lang w:eastAsia="ru-RU"/>
        </w:rPr>
        <w:t xml:space="preserve"> </w:t>
      </w:r>
      <w:r w:rsidR="00A3473E">
        <w:rPr>
          <w:bCs/>
          <w:color w:val="000000"/>
          <w:lang w:eastAsia="ru-RU"/>
        </w:rPr>
        <w:t>сельского поселения</w:t>
      </w:r>
      <w:proofErr w:type="gramStart"/>
      <w:r w:rsidR="00A3473E">
        <w:rPr>
          <w:bCs/>
          <w:color w:val="000000"/>
          <w:lang w:eastAsia="ru-RU"/>
        </w:rPr>
        <w:t xml:space="preserve"> </w:t>
      </w:r>
      <w:r w:rsidRPr="00260080">
        <w:rPr>
          <w:bCs/>
          <w:color w:val="000000"/>
          <w:lang w:eastAsia="ru-RU"/>
        </w:rPr>
        <w:t>.</w:t>
      </w:r>
      <w:proofErr w:type="gramEnd"/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rPr>
          <w:color w:val="000000"/>
          <w:lang w:eastAsia="ru-RU"/>
        </w:rPr>
      </w:pPr>
    </w:p>
    <w:sectPr w:rsidR="00E51AC0" w:rsidRPr="00E5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0F"/>
    <w:rsid w:val="00082FE2"/>
    <w:rsid w:val="000C512A"/>
    <w:rsid w:val="000D428D"/>
    <w:rsid w:val="0010577E"/>
    <w:rsid w:val="0017228D"/>
    <w:rsid w:val="001C34F0"/>
    <w:rsid w:val="00260080"/>
    <w:rsid w:val="00275F97"/>
    <w:rsid w:val="002A463E"/>
    <w:rsid w:val="002F34B4"/>
    <w:rsid w:val="003372D0"/>
    <w:rsid w:val="00404BF8"/>
    <w:rsid w:val="00414BAA"/>
    <w:rsid w:val="00415F1C"/>
    <w:rsid w:val="0044647F"/>
    <w:rsid w:val="00477D5A"/>
    <w:rsid w:val="004951B1"/>
    <w:rsid w:val="004E504C"/>
    <w:rsid w:val="00502BD0"/>
    <w:rsid w:val="005049D5"/>
    <w:rsid w:val="00532624"/>
    <w:rsid w:val="00532FF7"/>
    <w:rsid w:val="005941B4"/>
    <w:rsid w:val="0069707E"/>
    <w:rsid w:val="006D0811"/>
    <w:rsid w:val="007742B2"/>
    <w:rsid w:val="00793539"/>
    <w:rsid w:val="007948E4"/>
    <w:rsid w:val="007F49FB"/>
    <w:rsid w:val="008217A8"/>
    <w:rsid w:val="008A773A"/>
    <w:rsid w:val="008D2C2E"/>
    <w:rsid w:val="009A18CB"/>
    <w:rsid w:val="009E4679"/>
    <w:rsid w:val="009E5837"/>
    <w:rsid w:val="009F2FBC"/>
    <w:rsid w:val="00A20AB1"/>
    <w:rsid w:val="00A3473E"/>
    <w:rsid w:val="00AA0D91"/>
    <w:rsid w:val="00B4664F"/>
    <w:rsid w:val="00BA472B"/>
    <w:rsid w:val="00C73C0F"/>
    <w:rsid w:val="00CA0FE9"/>
    <w:rsid w:val="00CA1137"/>
    <w:rsid w:val="00CD60B2"/>
    <w:rsid w:val="00D84148"/>
    <w:rsid w:val="00D868E2"/>
    <w:rsid w:val="00DD3D03"/>
    <w:rsid w:val="00E07953"/>
    <w:rsid w:val="00E51AC0"/>
    <w:rsid w:val="00E65387"/>
    <w:rsid w:val="00E9329D"/>
    <w:rsid w:val="00F520BE"/>
    <w:rsid w:val="00FC1C6A"/>
    <w:rsid w:val="00FC5AAD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E469-88F5-44BC-8828-F0ADE7A2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6</cp:revision>
  <cp:lastPrinted>2024-12-02T10:01:00Z</cp:lastPrinted>
  <dcterms:created xsi:type="dcterms:W3CDTF">2024-11-06T08:17:00Z</dcterms:created>
  <dcterms:modified xsi:type="dcterms:W3CDTF">2024-12-02T10:05:00Z</dcterms:modified>
</cp:coreProperties>
</file>