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592F">
        <w:rPr>
          <w:rFonts w:ascii="Times New Roman" w:hAnsi="Times New Roman" w:cs="Times New Roman"/>
          <w:b/>
          <w:sz w:val="24"/>
          <w:szCs w:val="24"/>
        </w:rPr>
        <w:t>25.11.</w:t>
      </w:r>
      <w:r w:rsidR="00D64AB4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DE592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E592F"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</w:t>
      </w:r>
      <w:r w:rsidR="0022484D">
        <w:rPr>
          <w:b/>
        </w:rPr>
        <w:t>б утверждении в первом чтении проекта</w:t>
      </w:r>
      <w:r>
        <w:rPr>
          <w:b/>
        </w:rPr>
        <w:t xml:space="preserve"> бюджет</w:t>
      </w:r>
      <w:r w:rsidR="0022484D">
        <w:rPr>
          <w:b/>
        </w:rPr>
        <w:t>а</w:t>
      </w:r>
      <w:r>
        <w:rPr>
          <w:b/>
        </w:rPr>
        <w:t xml:space="preserve">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D64AB4">
        <w:rPr>
          <w:b/>
        </w:rPr>
        <w:t>2025</w:t>
      </w:r>
      <w:r>
        <w:rPr>
          <w:b/>
        </w:rPr>
        <w:t xml:space="preserve"> год и на плановый период </w:t>
      </w:r>
      <w:r w:rsidR="00D64AB4">
        <w:rPr>
          <w:b/>
        </w:rPr>
        <w:t>2026</w:t>
      </w:r>
      <w:r>
        <w:rPr>
          <w:b/>
        </w:rPr>
        <w:t xml:space="preserve"> и </w:t>
      </w:r>
      <w:r w:rsidR="00D64AB4">
        <w:rPr>
          <w:b/>
        </w:rPr>
        <w:t>2027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4D" w:rsidRDefault="0022484D" w:rsidP="002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106F">
        <w:rPr>
          <w:rFonts w:ascii="Times New Roman" w:hAnsi="Times New Roman" w:cs="Times New Roman"/>
          <w:sz w:val="24"/>
          <w:szCs w:val="24"/>
        </w:rPr>
        <w:t>Утв</w:t>
      </w:r>
      <w:r w:rsidR="00D64AB4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="00D7106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</w:r>
    </w:p>
    <w:p w:rsidR="00D64AB4" w:rsidRDefault="00D64AB4" w:rsidP="002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="005E0606">
        <w:rPr>
          <w:rFonts w:ascii="Times New Roman" w:hAnsi="Times New Roman" w:cs="Times New Roman"/>
          <w:sz w:val="24"/>
          <w:szCs w:val="24"/>
        </w:rPr>
        <w:t>13 453 075,74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Хромцовского сельского поселения   в сумме </w:t>
      </w:r>
      <w:r w:rsidR="005E0606">
        <w:rPr>
          <w:rFonts w:ascii="Times New Roman" w:hAnsi="Times New Roman" w:cs="Times New Roman"/>
          <w:sz w:val="24"/>
          <w:szCs w:val="24"/>
        </w:rPr>
        <w:t xml:space="preserve">13 453 075,74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Хромцовского сельского поселения в сумме </w:t>
      </w:r>
      <w:r w:rsidR="004C47A6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="005E0606">
        <w:rPr>
          <w:rFonts w:ascii="Times New Roman" w:hAnsi="Times New Roman" w:cs="Times New Roman"/>
          <w:sz w:val="24"/>
          <w:szCs w:val="24"/>
        </w:rPr>
        <w:t>9 001 303,63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Хромцовского сельского поселения в   сумме </w:t>
      </w:r>
      <w:r w:rsidR="005E0606">
        <w:rPr>
          <w:rFonts w:ascii="Times New Roman" w:hAnsi="Times New Roman" w:cs="Times New Roman"/>
          <w:sz w:val="24"/>
          <w:szCs w:val="24"/>
        </w:rPr>
        <w:t xml:space="preserve">9 001 303,63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Хромцовского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="005E0606">
        <w:rPr>
          <w:rFonts w:ascii="Times New Roman" w:hAnsi="Times New Roman" w:cs="Times New Roman"/>
          <w:sz w:val="24"/>
          <w:szCs w:val="24"/>
        </w:rPr>
        <w:t>8 503 743,63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Хромцовского сельского поселения в сумме </w:t>
      </w:r>
      <w:r w:rsidR="005E0606">
        <w:rPr>
          <w:rFonts w:ascii="Times New Roman" w:hAnsi="Times New Roman" w:cs="Times New Roman"/>
          <w:sz w:val="24"/>
          <w:szCs w:val="24"/>
        </w:rPr>
        <w:t xml:space="preserve">8 503 743,63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Хромцовского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из областного бюджета: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>
        <w:rPr>
          <w:rFonts w:ascii="Times New Roman" w:hAnsi="Times New Roman" w:cs="Times New Roman"/>
          <w:sz w:val="24"/>
          <w:szCs w:val="24"/>
        </w:rPr>
        <w:t>4 </w:t>
      </w:r>
      <w:r w:rsidR="007D765B">
        <w:rPr>
          <w:rFonts w:ascii="Times New Roman" w:hAnsi="Times New Roman" w:cs="Times New Roman"/>
          <w:sz w:val="24"/>
          <w:szCs w:val="24"/>
        </w:rPr>
        <w:t>100</w:t>
      </w:r>
      <w:r w:rsidR="00E96B03">
        <w:rPr>
          <w:rFonts w:ascii="Times New Roman" w:hAnsi="Times New Roman" w:cs="Times New Roman"/>
          <w:sz w:val="24"/>
          <w:szCs w:val="24"/>
        </w:rPr>
        <w:t> </w:t>
      </w:r>
      <w:r w:rsidR="007D765B">
        <w:rPr>
          <w:rFonts w:ascii="Times New Roman" w:hAnsi="Times New Roman" w:cs="Times New Roman"/>
          <w:sz w:val="24"/>
          <w:szCs w:val="24"/>
        </w:rPr>
        <w:t>900</w:t>
      </w:r>
      <w:r w:rsidR="00E96B03">
        <w:rPr>
          <w:rFonts w:ascii="Times New Roman" w:hAnsi="Times New Roman" w:cs="Times New Roman"/>
          <w:sz w:val="24"/>
          <w:szCs w:val="24"/>
        </w:rPr>
        <w:t>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96B03">
        <w:rPr>
          <w:rFonts w:ascii="Times New Roman" w:hAnsi="Times New Roman" w:cs="Times New Roman"/>
          <w:sz w:val="24"/>
          <w:szCs w:val="24"/>
        </w:rPr>
        <w:t>2 348 960,98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1 775 300,98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22484D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4AB4">
        <w:rPr>
          <w:rFonts w:ascii="Times New Roman" w:hAnsi="Times New Roman" w:cs="Times New Roman"/>
          <w:sz w:val="24"/>
          <w:szCs w:val="24"/>
        </w:rPr>
        <w:t>2. из бюджета Фурмановского муниципального района: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96B03">
        <w:rPr>
          <w:rFonts w:ascii="Times New Roman" w:hAnsi="Times New Roman" w:cs="Times New Roman"/>
          <w:sz w:val="24"/>
          <w:szCs w:val="24"/>
        </w:rPr>
        <w:t>5 636 917,42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248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общий объем условно утвержденных расходов: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>
        <w:rPr>
          <w:rFonts w:ascii="Times New Roman" w:hAnsi="Times New Roman" w:cs="Times New Roman"/>
          <w:sz w:val="24"/>
          <w:szCs w:val="24"/>
        </w:rPr>
        <w:t>151 0</w:t>
      </w:r>
      <w:r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22484D" w:rsidRDefault="0022484D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8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Утвердить верхний предел муниципального внутреннего долга Хромцовского сельского поселения:</w:t>
      </w:r>
    </w:p>
    <w:p w:rsidR="00D64AB4" w:rsidRPr="002B5ED7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r w:rsidR="00E96B03" w:rsidRPr="002B5ED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6D42DB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4D" w:rsidRPr="0022484D" w:rsidRDefault="0022484D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84D">
        <w:rPr>
          <w:rFonts w:ascii="Times New Roman" w:hAnsi="Times New Roman" w:cs="Times New Roman"/>
          <w:sz w:val="24"/>
          <w:szCs w:val="24"/>
        </w:rPr>
        <w:t>5. Обнародовать настоящее решение в установленном порядке.</w:t>
      </w: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4416BE">
        <w:tc>
          <w:tcPr>
            <w:tcW w:w="4783" w:type="dxa"/>
            <w:vAlign w:val="center"/>
          </w:tcPr>
          <w:p w:rsidR="00D64AB4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D64AB4" w:rsidRPr="00B707D9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4416BE">
        <w:tc>
          <w:tcPr>
            <w:tcW w:w="4783" w:type="dxa"/>
            <w:vAlign w:val="center"/>
          </w:tcPr>
          <w:p w:rsidR="00DE592F" w:rsidRDefault="00DE592F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E592F" w:rsidRDefault="00DE592F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E592F" w:rsidRDefault="00DE592F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64AB4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3474" w:rsidSect="004A56E3">
      <w:headerReference w:type="even" r:id="rId8"/>
      <w:head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66" w:rsidRDefault="00E43366" w:rsidP="00053F1A">
      <w:pPr>
        <w:spacing w:after="0" w:line="240" w:lineRule="auto"/>
      </w:pPr>
      <w:r>
        <w:separator/>
      </w:r>
    </w:p>
  </w:endnote>
  <w:endnote w:type="continuationSeparator" w:id="0">
    <w:p w:rsidR="00E43366" w:rsidRDefault="00E4336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66" w:rsidRDefault="00E43366" w:rsidP="00053F1A">
      <w:pPr>
        <w:spacing w:after="0" w:line="240" w:lineRule="auto"/>
      </w:pPr>
      <w:r>
        <w:separator/>
      </w:r>
    </w:p>
  </w:footnote>
  <w:footnote w:type="continuationSeparator" w:id="0">
    <w:p w:rsidR="00E43366" w:rsidRDefault="00E4336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E84C2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2484D"/>
    <w:rsid w:val="00234752"/>
    <w:rsid w:val="00241EA9"/>
    <w:rsid w:val="002443B4"/>
    <w:rsid w:val="00280073"/>
    <w:rsid w:val="002B0965"/>
    <w:rsid w:val="002B5ED7"/>
    <w:rsid w:val="002B6216"/>
    <w:rsid w:val="002C1317"/>
    <w:rsid w:val="002C678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E0606"/>
    <w:rsid w:val="006015A4"/>
    <w:rsid w:val="00614A35"/>
    <w:rsid w:val="00615874"/>
    <w:rsid w:val="00623368"/>
    <w:rsid w:val="0062478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1355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E592F"/>
    <w:rsid w:val="00DF27C4"/>
    <w:rsid w:val="00DF572D"/>
    <w:rsid w:val="00E07D03"/>
    <w:rsid w:val="00E11DF3"/>
    <w:rsid w:val="00E236E8"/>
    <w:rsid w:val="00E41ADD"/>
    <w:rsid w:val="00E43366"/>
    <w:rsid w:val="00E52CD5"/>
    <w:rsid w:val="00E5573F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1CAD-B7D9-46AA-8FA4-AE5564C2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35</cp:revision>
  <cp:lastPrinted>2024-11-26T08:56:00Z</cp:lastPrinted>
  <dcterms:created xsi:type="dcterms:W3CDTF">2020-11-15T10:05:00Z</dcterms:created>
  <dcterms:modified xsi:type="dcterms:W3CDTF">2024-11-26T09:01:00Z</dcterms:modified>
</cp:coreProperties>
</file>