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2" w:rsidRDefault="00691759">
      <w:pPr>
        <w:pStyle w:val="a3"/>
        <w:spacing w:before="137"/>
        <w:ind w:left="1837" w:right="1780"/>
        <w:jc w:val="center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</w:p>
    <w:p w:rsidR="00167152" w:rsidRDefault="00691759">
      <w:pPr>
        <w:pStyle w:val="a3"/>
        <w:ind w:left="1837" w:right="1780"/>
        <w:jc w:val="center"/>
      </w:pPr>
      <w:r>
        <w:t>реализации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 w:rsidR="00534679">
        <w:t>Хромцовского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Фурмановского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202</w:t>
      </w:r>
      <w:r w:rsidR="00534679">
        <w:t>2</w:t>
      </w:r>
      <w:r>
        <w:rPr>
          <w:spacing w:val="-7"/>
        </w:rPr>
        <w:t xml:space="preserve"> </w:t>
      </w:r>
      <w:r>
        <w:t>год</w:t>
      </w:r>
    </w:p>
    <w:p w:rsidR="00167152" w:rsidRDefault="00167152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45"/>
        <w:gridCol w:w="1390"/>
        <w:gridCol w:w="1385"/>
        <w:gridCol w:w="1385"/>
        <w:gridCol w:w="1843"/>
        <w:gridCol w:w="1982"/>
        <w:gridCol w:w="1276"/>
        <w:gridCol w:w="1019"/>
        <w:gridCol w:w="1813"/>
      </w:tblGrid>
      <w:tr w:rsidR="00167152">
        <w:trPr>
          <w:trHeight w:val="2529"/>
        </w:trPr>
        <w:tc>
          <w:tcPr>
            <w:tcW w:w="1985" w:type="dxa"/>
          </w:tcPr>
          <w:p w:rsidR="00167152" w:rsidRDefault="00691759">
            <w:pPr>
              <w:pStyle w:val="TableParagraph"/>
              <w:ind w:left="508" w:right="350" w:hanging="14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ind w:left="385" w:right="355" w:firstLine="1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</w:p>
        </w:tc>
        <w:tc>
          <w:tcPr>
            <w:tcW w:w="1390" w:type="dxa"/>
          </w:tcPr>
          <w:p w:rsidR="00167152" w:rsidRDefault="00691759">
            <w:pPr>
              <w:pStyle w:val="TableParagraph"/>
              <w:ind w:left="119" w:right="108" w:hanging="4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85" w:type="dxa"/>
          </w:tcPr>
          <w:p w:rsidR="00167152" w:rsidRDefault="00691759">
            <w:pPr>
              <w:pStyle w:val="TableParagraph"/>
              <w:ind w:left="222" w:right="212"/>
              <w:rPr>
                <w:sz w:val="20"/>
              </w:rPr>
            </w:pPr>
            <w:r>
              <w:rPr>
                <w:spacing w:val="-1"/>
                <w:sz w:val="20"/>
              </w:rPr>
              <w:t>Кассовый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85" w:type="dxa"/>
          </w:tcPr>
          <w:p w:rsidR="00167152" w:rsidRDefault="00691759">
            <w:pPr>
              <w:pStyle w:val="TableParagraph"/>
              <w:ind w:left="267" w:right="261" w:firstLine="33"/>
              <w:jc w:val="both"/>
              <w:rPr>
                <w:sz w:val="20"/>
              </w:rPr>
            </w:pPr>
            <w:r>
              <w:rPr>
                <w:sz w:val="20"/>
              </w:rPr>
              <w:t>Балльная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</w:p>
          <w:p w:rsidR="00167152" w:rsidRDefault="00691759">
            <w:pPr>
              <w:pStyle w:val="TableParagraph"/>
              <w:ind w:left="121" w:right="112" w:firstLine="1"/>
              <w:rPr>
                <w:sz w:val="20"/>
              </w:rPr>
            </w:pPr>
            <w:r>
              <w:rPr>
                <w:sz w:val="20"/>
              </w:rPr>
              <w:t>«Процент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 xml:space="preserve"> в отчетном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году»,</w:t>
            </w:r>
          </w:p>
          <w:p w:rsidR="00167152" w:rsidRDefault="00691759">
            <w:pPr>
              <w:pStyle w:val="TableParagraph"/>
              <w:ind w:left="222" w:right="17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843" w:type="dxa"/>
          </w:tcPr>
          <w:p w:rsidR="00167152" w:rsidRDefault="00691759">
            <w:pPr>
              <w:pStyle w:val="TableParagraph"/>
              <w:ind w:left="172" w:right="166"/>
              <w:rPr>
                <w:sz w:val="20"/>
              </w:rPr>
            </w:pPr>
            <w:r>
              <w:rPr>
                <w:sz w:val="20"/>
              </w:rPr>
              <w:t>Балльная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критерию</w:t>
            </w:r>
          </w:p>
          <w:p w:rsidR="00167152" w:rsidRDefault="00691759">
            <w:pPr>
              <w:pStyle w:val="TableParagraph"/>
              <w:ind w:left="172" w:right="165"/>
              <w:rPr>
                <w:sz w:val="20"/>
              </w:rPr>
            </w:pPr>
            <w:r>
              <w:rPr>
                <w:sz w:val="20"/>
              </w:rPr>
              <w:t>«Процент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году»,</w:t>
            </w:r>
          </w:p>
          <w:p w:rsidR="00167152" w:rsidRDefault="00691759">
            <w:pPr>
              <w:pStyle w:val="TableParagraph"/>
              <w:ind w:left="171" w:right="16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147" w:right="135" w:hanging="1"/>
              <w:rPr>
                <w:sz w:val="20"/>
              </w:rPr>
            </w:pPr>
            <w:r>
              <w:rPr>
                <w:sz w:val="20"/>
              </w:rPr>
              <w:t>Балльная оценка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отчетном году»,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  <w:p w:rsidR="00167152" w:rsidRDefault="00691759">
            <w:pPr>
              <w:pStyle w:val="TableParagraph"/>
              <w:spacing w:line="228" w:lineRule="exact"/>
              <w:ind w:left="257" w:right="245"/>
              <w:rPr>
                <w:sz w:val="20"/>
              </w:rPr>
            </w:pPr>
            <w:r>
              <w:rPr>
                <w:spacing w:val="-1"/>
                <w:sz w:val="20"/>
              </w:rPr>
              <w:t>(предполагаемые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значения)</w:t>
            </w:r>
          </w:p>
        </w:tc>
        <w:tc>
          <w:tcPr>
            <w:tcW w:w="1276" w:type="dxa"/>
          </w:tcPr>
          <w:p w:rsidR="00167152" w:rsidRDefault="00691759">
            <w:pPr>
              <w:pStyle w:val="TableParagraph"/>
              <w:ind w:left="111" w:right="96" w:hanging="3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эффективно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019" w:type="dxa"/>
          </w:tcPr>
          <w:p w:rsidR="00167152" w:rsidRDefault="00691759">
            <w:pPr>
              <w:pStyle w:val="TableParagraph"/>
              <w:ind w:left="122" w:right="109" w:hanging="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финансо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</w:p>
          <w:p w:rsidR="00167152" w:rsidRDefault="00691759">
            <w:pPr>
              <w:pStyle w:val="TableParagraph"/>
              <w:spacing w:line="23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255" w:right="236" w:hanging="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67152">
        <w:trPr>
          <w:trHeight w:val="1281"/>
        </w:trPr>
        <w:tc>
          <w:tcPr>
            <w:tcW w:w="1985" w:type="dxa"/>
            <w:vMerge w:val="restart"/>
            <w:tcBorders>
              <w:bottom w:val="nil"/>
            </w:tcBorders>
          </w:tcPr>
          <w:p w:rsidR="00167152" w:rsidRPr="00534679" w:rsidRDefault="00534679">
            <w:pPr>
              <w:pStyle w:val="TableParagraph"/>
              <w:spacing w:line="230" w:lineRule="atLeast"/>
              <w:ind w:left="107" w:right="311"/>
              <w:jc w:val="left"/>
              <w:rPr>
                <w:b/>
                <w:sz w:val="20"/>
                <w:szCs w:val="20"/>
              </w:rPr>
            </w:pPr>
            <w:r w:rsidRPr="00534679">
              <w:rPr>
                <w:b/>
                <w:bCs/>
                <w:sz w:val="20"/>
                <w:szCs w:val="20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167152" w:rsidRDefault="00691759">
            <w:pPr>
              <w:pStyle w:val="TableParagraph"/>
              <w:ind w:right="410"/>
              <w:jc w:val="left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органов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самоуправления»</w:t>
            </w:r>
          </w:p>
        </w:tc>
        <w:tc>
          <w:tcPr>
            <w:tcW w:w="1390" w:type="dxa"/>
          </w:tcPr>
          <w:p w:rsidR="00167152" w:rsidRPr="00691759" w:rsidRDefault="00534679" w:rsidP="00534679">
            <w:pPr>
              <w:pStyle w:val="TableParagraph"/>
              <w:spacing w:line="223" w:lineRule="exact"/>
              <w:ind w:left="149" w:right="142"/>
              <w:rPr>
                <w:sz w:val="20"/>
                <w:szCs w:val="20"/>
                <w:highlight w:val="yellow"/>
              </w:rPr>
            </w:pPr>
            <w:r w:rsidRPr="00691759">
              <w:rPr>
                <w:bCs/>
                <w:sz w:val="20"/>
                <w:szCs w:val="20"/>
                <w:highlight w:val="yellow"/>
              </w:rPr>
              <w:t>3 035 757,80</w:t>
            </w:r>
          </w:p>
        </w:tc>
        <w:tc>
          <w:tcPr>
            <w:tcW w:w="1385" w:type="dxa"/>
          </w:tcPr>
          <w:p w:rsidR="00167152" w:rsidRPr="00691759" w:rsidRDefault="00534679">
            <w:pPr>
              <w:pStyle w:val="TableParagraph"/>
              <w:spacing w:line="223" w:lineRule="exact"/>
              <w:ind w:left="167"/>
              <w:jc w:val="left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2 965 798,97</w:t>
            </w:r>
          </w:p>
        </w:tc>
        <w:tc>
          <w:tcPr>
            <w:tcW w:w="1385" w:type="dxa"/>
          </w:tcPr>
          <w:p w:rsidR="00167152" w:rsidRPr="00691759" w:rsidRDefault="00534679">
            <w:pPr>
              <w:pStyle w:val="TableParagraph"/>
              <w:spacing w:line="223" w:lineRule="exact"/>
              <w:ind w:left="170" w:right="164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97,70</w:t>
            </w:r>
            <w:r w:rsidR="00691759" w:rsidRPr="00691759">
              <w:rPr>
                <w:spacing w:val="-1"/>
                <w:sz w:val="20"/>
                <w:highlight w:val="yellow"/>
              </w:rPr>
              <w:t xml:space="preserve"> </w:t>
            </w:r>
            <w:r w:rsidR="00691759" w:rsidRPr="00691759">
              <w:rPr>
                <w:sz w:val="20"/>
                <w:highlight w:val="yellow"/>
              </w:rPr>
              <w:t>%</w:t>
            </w:r>
            <w:r w:rsidR="00691759" w:rsidRPr="00691759">
              <w:rPr>
                <w:spacing w:val="-1"/>
                <w:sz w:val="20"/>
                <w:highlight w:val="yellow"/>
              </w:rPr>
              <w:t xml:space="preserve"> </w:t>
            </w:r>
            <w:r w:rsidR="00691759" w:rsidRPr="00691759">
              <w:rPr>
                <w:sz w:val="20"/>
                <w:highlight w:val="yellow"/>
              </w:rPr>
              <w:t>/ 0</w:t>
            </w:r>
          </w:p>
          <w:p w:rsidR="00167152" w:rsidRPr="00691759" w:rsidRDefault="00691759">
            <w:pPr>
              <w:pStyle w:val="TableParagraph"/>
              <w:ind w:left="216" w:right="213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10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149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167152" w:rsidRDefault="00691759">
            <w:pPr>
              <w:pStyle w:val="TableParagraph"/>
              <w:spacing w:line="230" w:lineRule="atLeast"/>
              <w:ind w:left="109" w:right="481"/>
              <w:jc w:val="left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непредвиденных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расходов»</w:t>
            </w:r>
          </w:p>
        </w:tc>
        <w:tc>
          <w:tcPr>
            <w:tcW w:w="1390" w:type="dxa"/>
          </w:tcPr>
          <w:p w:rsidR="00167152" w:rsidRPr="00691759" w:rsidRDefault="00691759">
            <w:pPr>
              <w:pStyle w:val="TableParagraph"/>
              <w:spacing w:line="223" w:lineRule="exact"/>
              <w:ind w:left="149" w:right="142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1 000,0</w:t>
            </w:r>
          </w:p>
        </w:tc>
        <w:tc>
          <w:tcPr>
            <w:tcW w:w="1385" w:type="dxa"/>
          </w:tcPr>
          <w:p w:rsidR="00167152" w:rsidRPr="00691759" w:rsidRDefault="00691759">
            <w:pPr>
              <w:pStyle w:val="TableParagraph"/>
              <w:spacing w:line="223" w:lineRule="exact"/>
              <w:ind w:left="222" w:right="211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0,00</w:t>
            </w:r>
          </w:p>
        </w:tc>
        <w:tc>
          <w:tcPr>
            <w:tcW w:w="1385" w:type="dxa"/>
          </w:tcPr>
          <w:p w:rsidR="00167152" w:rsidRPr="00691759" w:rsidRDefault="00691759">
            <w:pPr>
              <w:pStyle w:val="TableParagraph"/>
              <w:spacing w:line="223" w:lineRule="exact"/>
              <w:ind w:left="346"/>
              <w:jc w:val="left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0%</w:t>
            </w:r>
            <w:r w:rsidRPr="00691759">
              <w:rPr>
                <w:spacing w:val="-2"/>
                <w:sz w:val="20"/>
                <w:highlight w:val="yellow"/>
              </w:rPr>
              <w:t xml:space="preserve"> </w:t>
            </w:r>
            <w:r w:rsidRPr="00691759">
              <w:rPr>
                <w:sz w:val="20"/>
                <w:highlight w:val="yellow"/>
              </w:rPr>
              <w:t>/</w:t>
            </w:r>
            <w:r w:rsidRPr="00691759">
              <w:rPr>
                <w:spacing w:val="-1"/>
                <w:sz w:val="20"/>
                <w:highlight w:val="yellow"/>
              </w:rPr>
              <w:t xml:space="preserve"> </w:t>
            </w:r>
            <w:r w:rsidRPr="00691759">
              <w:rPr>
                <w:sz w:val="20"/>
                <w:highlight w:val="yellow"/>
              </w:rPr>
              <w:t>-50</w:t>
            </w:r>
          </w:p>
          <w:p w:rsidR="00167152" w:rsidRPr="00691759" w:rsidRDefault="00691759">
            <w:pPr>
              <w:pStyle w:val="TableParagraph"/>
              <w:ind w:left="397"/>
              <w:jc w:val="left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баллов</w:t>
            </w:r>
          </w:p>
        </w:tc>
        <w:tc>
          <w:tcPr>
            <w:tcW w:w="1843" w:type="dxa"/>
          </w:tcPr>
          <w:p w:rsidR="00167152" w:rsidRDefault="00691759">
            <w:pPr>
              <w:pStyle w:val="TableParagraph"/>
              <w:spacing w:line="223" w:lineRule="exact"/>
              <w:ind w:left="172" w:right="169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>
            <w:pPr>
              <w:pStyle w:val="TableParagraph"/>
              <w:spacing w:line="223" w:lineRule="exact"/>
              <w:ind w:left="188"/>
              <w:jc w:val="lef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40"/>
        </w:trPr>
        <w:tc>
          <w:tcPr>
            <w:tcW w:w="16123" w:type="dxa"/>
            <w:gridSpan w:val="10"/>
            <w:tcBorders>
              <w:top w:val="nil"/>
              <w:bottom w:val="nil"/>
              <w:right w:val="nil"/>
            </w:tcBorders>
          </w:tcPr>
          <w:p w:rsidR="00167152" w:rsidRPr="00691759" w:rsidRDefault="00167152">
            <w:pPr>
              <w:pStyle w:val="TableParagraph"/>
              <w:ind w:left="0"/>
              <w:jc w:val="left"/>
              <w:rPr>
                <w:sz w:val="8"/>
                <w:highlight w:val="yellow"/>
              </w:rPr>
            </w:pPr>
          </w:p>
        </w:tc>
      </w:tr>
      <w:tr w:rsidR="00167152">
        <w:trPr>
          <w:trHeight w:val="921"/>
        </w:trPr>
        <w:tc>
          <w:tcPr>
            <w:tcW w:w="1985" w:type="dxa"/>
            <w:tcBorders>
              <w:top w:val="nil"/>
            </w:tcBorders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ind w:right="8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1390" w:type="dxa"/>
          </w:tcPr>
          <w:p w:rsidR="00167152" w:rsidRPr="00691759" w:rsidRDefault="009D43F7">
            <w:pPr>
              <w:pStyle w:val="TableParagraph"/>
              <w:ind w:left="149" w:right="142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3036757,80</w:t>
            </w:r>
          </w:p>
        </w:tc>
        <w:tc>
          <w:tcPr>
            <w:tcW w:w="1385" w:type="dxa"/>
          </w:tcPr>
          <w:p w:rsidR="00167152" w:rsidRPr="00691759" w:rsidRDefault="009D43F7">
            <w:pPr>
              <w:pStyle w:val="TableParagraph"/>
              <w:ind w:left="167"/>
              <w:jc w:val="left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2965798,97</w:t>
            </w:r>
          </w:p>
        </w:tc>
        <w:tc>
          <w:tcPr>
            <w:tcW w:w="1385" w:type="dxa"/>
          </w:tcPr>
          <w:p w:rsidR="00167152" w:rsidRPr="00691759" w:rsidRDefault="00691759">
            <w:pPr>
              <w:pStyle w:val="TableParagraph"/>
              <w:ind w:left="217"/>
              <w:jc w:val="left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-50</w:t>
            </w:r>
            <w:r w:rsidRPr="00691759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691759">
              <w:rPr>
                <w:b/>
                <w:sz w:val="20"/>
                <w:highlight w:val="yellow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+65 баллов</w:t>
            </w:r>
          </w:p>
        </w:tc>
        <w:tc>
          <w:tcPr>
            <w:tcW w:w="1276" w:type="dxa"/>
          </w:tcPr>
          <w:p w:rsidR="00167152" w:rsidRDefault="00EA25A3">
            <w:pPr>
              <w:pStyle w:val="TableParagraph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91759">
              <w:rPr>
                <w:b/>
                <w:sz w:val="20"/>
              </w:rPr>
              <w:t>5 баллов</w:t>
            </w:r>
          </w:p>
        </w:tc>
        <w:tc>
          <w:tcPr>
            <w:tcW w:w="1019" w:type="dxa"/>
          </w:tcPr>
          <w:p w:rsidR="00167152" w:rsidRDefault="00691759">
            <w:pPr>
              <w:pStyle w:val="TableParagraph"/>
              <w:ind w:left="264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94,81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111" w:righ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целесообразна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167152" w:rsidRDefault="00691759">
            <w:pPr>
              <w:pStyle w:val="TableParagraph"/>
              <w:spacing w:line="211" w:lineRule="exact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финансированию</w:t>
            </w:r>
          </w:p>
        </w:tc>
      </w:tr>
      <w:tr w:rsidR="00167152">
        <w:trPr>
          <w:trHeight w:val="1379"/>
        </w:trPr>
        <w:tc>
          <w:tcPr>
            <w:tcW w:w="1985" w:type="dxa"/>
            <w:vMerge w:val="restart"/>
          </w:tcPr>
          <w:p w:rsidR="00167152" w:rsidRDefault="009D43F7">
            <w:pPr>
              <w:pStyle w:val="TableParagraph"/>
              <w:ind w:left="107" w:right="311"/>
              <w:jc w:val="left"/>
              <w:rPr>
                <w:b/>
                <w:sz w:val="20"/>
              </w:rPr>
            </w:pPr>
            <w:r w:rsidRPr="00DD138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Pr="009D43F7" w:rsidRDefault="009D43F7">
            <w:pPr>
              <w:pStyle w:val="TableParagraph"/>
              <w:spacing w:line="216" w:lineRule="exact"/>
              <w:jc w:val="left"/>
              <w:rPr>
                <w:sz w:val="20"/>
                <w:szCs w:val="20"/>
              </w:rPr>
            </w:pPr>
            <w:r w:rsidRPr="009D43F7">
              <w:rPr>
                <w:color w:val="000000"/>
                <w:sz w:val="20"/>
                <w:szCs w:val="20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1390" w:type="dxa"/>
          </w:tcPr>
          <w:p w:rsidR="00167152" w:rsidRPr="00691759" w:rsidRDefault="009D43F7">
            <w:pPr>
              <w:pStyle w:val="TableParagraph"/>
              <w:spacing w:line="223" w:lineRule="exact"/>
              <w:ind w:left="149" w:right="142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4 507 066,21</w:t>
            </w:r>
          </w:p>
        </w:tc>
        <w:tc>
          <w:tcPr>
            <w:tcW w:w="1385" w:type="dxa"/>
          </w:tcPr>
          <w:p w:rsidR="00167152" w:rsidRPr="00691759" w:rsidRDefault="009D43F7">
            <w:pPr>
              <w:pStyle w:val="TableParagraph"/>
              <w:spacing w:line="223" w:lineRule="exact"/>
              <w:ind w:left="167"/>
              <w:jc w:val="left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4 251 127,83</w:t>
            </w:r>
          </w:p>
        </w:tc>
        <w:tc>
          <w:tcPr>
            <w:tcW w:w="1385" w:type="dxa"/>
          </w:tcPr>
          <w:p w:rsidR="00167152" w:rsidRPr="00691759" w:rsidRDefault="00125CBF">
            <w:pPr>
              <w:pStyle w:val="TableParagraph"/>
              <w:spacing w:line="223" w:lineRule="exact"/>
              <w:ind w:left="303"/>
              <w:jc w:val="left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94,32</w:t>
            </w:r>
            <w:r w:rsidR="00691759" w:rsidRPr="00691759">
              <w:rPr>
                <w:sz w:val="20"/>
                <w:highlight w:val="yellow"/>
              </w:rPr>
              <w:t>%</w:t>
            </w:r>
            <w:r w:rsidR="00691759" w:rsidRPr="00691759">
              <w:rPr>
                <w:spacing w:val="-1"/>
                <w:sz w:val="20"/>
                <w:highlight w:val="yellow"/>
              </w:rPr>
              <w:t xml:space="preserve"> </w:t>
            </w:r>
            <w:r w:rsidR="00691759" w:rsidRPr="00691759">
              <w:rPr>
                <w:sz w:val="20"/>
                <w:highlight w:val="yellow"/>
              </w:rPr>
              <w:t>/ 0</w:t>
            </w:r>
          </w:p>
          <w:p w:rsidR="00167152" w:rsidRPr="00691759" w:rsidRDefault="00691759">
            <w:pPr>
              <w:pStyle w:val="TableParagraph"/>
              <w:ind w:left="397"/>
              <w:jc w:val="left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+7</w:t>
            </w:r>
            <w:r w:rsidR="00EA25A3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Pr="009D43F7" w:rsidRDefault="009D43F7">
            <w:pPr>
              <w:pStyle w:val="TableParagraph"/>
              <w:spacing w:line="230" w:lineRule="atLeast"/>
              <w:ind w:right="580"/>
              <w:jc w:val="left"/>
              <w:rPr>
                <w:sz w:val="20"/>
                <w:szCs w:val="20"/>
              </w:rPr>
            </w:pPr>
            <w:r w:rsidRPr="009D43F7">
              <w:rPr>
                <w:sz w:val="20"/>
                <w:szCs w:val="20"/>
              </w:rPr>
              <w:t>Подпрограмма  «Библиотечное обслуживание населения»</w:t>
            </w:r>
          </w:p>
        </w:tc>
        <w:tc>
          <w:tcPr>
            <w:tcW w:w="1390" w:type="dxa"/>
          </w:tcPr>
          <w:p w:rsidR="00167152" w:rsidRPr="00691759" w:rsidRDefault="009D43F7">
            <w:pPr>
              <w:pStyle w:val="TableParagraph"/>
              <w:spacing w:line="223" w:lineRule="exact"/>
              <w:ind w:left="149" w:right="140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321 397,53</w:t>
            </w:r>
          </w:p>
        </w:tc>
        <w:tc>
          <w:tcPr>
            <w:tcW w:w="1385" w:type="dxa"/>
          </w:tcPr>
          <w:p w:rsidR="00167152" w:rsidRPr="00691759" w:rsidRDefault="009D43F7">
            <w:pPr>
              <w:pStyle w:val="TableParagraph"/>
              <w:spacing w:line="223" w:lineRule="exact"/>
              <w:ind w:left="241"/>
              <w:jc w:val="left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321 377,20</w:t>
            </w:r>
          </w:p>
        </w:tc>
        <w:tc>
          <w:tcPr>
            <w:tcW w:w="1385" w:type="dxa"/>
          </w:tcPr>
          <w:p w:rsidR="00167152" w:rsidRPr="00691759" w:rsidRDefault="00125CBF">
            <w:pPr>
              <w:pStyle w:val="TableParagraph"/>
              <w:spacing w:line="223" w:lineRule="exact"/>
              <w:ind w:left="220" w:right="164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99,99</w:t>
            </w:r>
            <w:r w:rsidR="00691759" w:rsidRPr="00691759">
              <w:rPr>
                <w:sz w:val="20"/>
                <w:highlight w:val="yellow"/>
              </w:rPr>
              <w:t>%</w:t>
            </w:r>
            <w:r w:rsidR="00691759" w:rsidRPr="00691759">
              <w:rPr>
                <w:spacing w:val="-2"/>
                <w:sz w:val="20"/>
                <w:highlight w:val="yellow"/>
              </w:rPr>
              <w:t xml:space="preserve"> </w:t>
            </w:r>
            <w:r w:rsidR="00691759" w:rsidRPr="00691759">
              <w:rPr>
                <w:sz w:val="20"/>
                <w:highlight w:val="yellow"/>
              </w:rPr>
              <w:t>/ 0</w:t>
            </w:r>
          </w:p>
          <w:p w:rsidR="00167152" w:rsidRPr="00691759" w:rsidRDefault="00691759">
            <w:pPr>
              <w:pStyle w:val="TableParagraph"/>
              <w:ind w:left="216" w:right="213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Pr="009D43F7" w:rsidRDefault="00691759">
            <w:pPr>
              <w:pStyle w:val="TableParagraph"/>
              <w:ind w:right="874"/>
              <w:jc w:val="left"/>
              <w:rPr>
                <w:b/>
                <w:sz w:val="20"/>
                <w:szCs w:val="20"/>
              </w:rPr>
            </w:pPr>
            <w:r w:rsidRPr="009D43F7">
              <w:rPr>
                <w:b/>
                <w:sz w:val="20"/>
                <w:szCs w:val="20"/>
              </w:rPr>
              <w:t>Итого по</w:t>
            </w:r>
            <w:r w:rsidRPr="009D43F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D43F7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390" w:type="dxa"/>
          </w:tcPr>
          <w:p w:rsidR="00167152" w:rsidRPr="00691759" w:rsidRDefault="009D43F7">
            <w:pPr>
              <w:pStyle w:val="TableParagraph"/>
              <w:ind w:left="149" w:right="142"/>
              <w:rPr>
                <w:b/>
                <w:sz w:val="20"/>
                <w:szCs w:val="20"/>
                <w:highlight w:val="yellow"/>
              </w:rPr>
            </w:pPr>
            <w:r w:rsidRPr="00691759">
              <w:rPr>
                <w:b/>
                <w:bCs/>
                <w:color w:val="000000"/>
                <w:sz w:val="20"/>
                <w:szCs w:val="20"/>
                <w:highlight w:val="yellow"/>
              </w:rPr>
              <w:t>4 828 463,74</w:t>
            </w:r>
          </w:p>
        </w:tc>
        <w:tc>
          <w:tcPr>
            <w:tcW w:w="1385" w:type="dxa"/>
          </w:tcPr>
          <w:p w:rsidR="00167152" w:rsidRPr="00691759" w:rsidRDefault="009D43F7">
            <w:pPr>
              <w:pStyle w:val="TableParagraph"/>
              <w:ind w:left="107"/>
              <w:jc w:val="left"/>
              <w:rPr>
                <w:b/>
                <w:sz w:val="20"/>
                <w:szCs w:val="20"/>
                <w:highlight w:val="yellow"/>
              </w:rPr>
            </w:pPr>
            <w:r w:rsidRPr="00691759">
              <w:rPr>
                <w:b/>
                <w:bCs/>
                <w:color w:val="000000"/>
                <w:sz w:val="20"/>
                <w:szCs w:val="20"/>
                <w:highlight w:val="yellow"/>
              </w:rPr>
              <w:t>4 572 505,03</w:t>
            </w:r>
          </w:p>
        </w:tc>
        <w:tc>
          <w:tcPr>
            <w:tcW w:w="1385" w:type="dxa"/>
          </w:tcPr>
          <w:p w:rsidR="00167152" w:rsidRPr="00691759" w:rsidRDefault="00691759">
            <w:pPr>
              <w:pStyle w:val="TableParagraph"/>
              <w:ind w:left="241"/>
              <w:jc w:val="left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+0 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25</w:t>
            </w:r>
            <w:r>
              <w:rPr>
                <w:b/>
                <w:sz w:val="20"/>
              </w:rPr>
              <w:t xml:space="preserve">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+110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A25A3">
              <w:rPr>
                <w:b/>
                <w:sz w:val="20"/>
              </w:rPr>
              <w:t>35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876ACB">
            <w:pPr>
              <w:pStyle w:val="TableParagraph"/>
              <w:ind w:left="264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94,7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176" w:right="156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целесообразна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167152" w:rsidRDefault="00691759">
            <w:pPr>
              <w:pStyle w:val="TableParagraph"/>
              <w:spacing w:line="211" w:lineRule="exact"/>
              <w:ind w:left="9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финансированию</w:t>
            </w:r>
          </w:p>
        </w:tc>
      </w:tr>
    </w:tbl>
    <w:p w:rsidR="00167152" w:rsidRDefault="00167152">
      <w:pPr>
        <w:spacing w:line="211" w:lineRule="exact"/>
        <w:rPr>
          <w:sz w:val="20"/>
        </w:rPr>
        <w:sectPr w:rsidR="00167152">
          <w:type w:val="continuous"/>
          <w:pgSz w:w="16840" w:h="11900" w:orient="landscape"/>
          <w:pgMar w:top="11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45"/>
        <w:gridCol w:w="1390"/>
        <w:gridCol w:w="1385"/>
        <w:gridCol w:w="1385"/>
        <w:gridCol w:w="1843"/>
        <w:gridCol w:w="1982"/>
        <w:gridCol w:w="1276"/>
        <w:gridCol w:w="1019"/>
        <w:gridCol w:w="1813"/>
      </w:tblGrid>
      <w:tr w:rsidR="00167152">
        <w:trPr>
          <w:trHeight w:val="918"/>
        </w:trPr>
        <w:tc>
          <w:tcPr>
            <w:tcW w:w="1985" w:type="dxa"/>
            <w:vMerge w:val="restart"/>
          </w:tcPr>
          <w:p w:rsidR="00167152" w:rsidRPr="00125CBF" w:rsidRDefault="009D43F7">
            <w:pPr>
              <w:pStyle w:val="TableParagraph"/>
              <w:spacing w:line="230" w:lineRule="exact"/>
              <w:ind w:left="107" w:right="311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Pr="00125CBF" w:rsidRDefault="00125CBF">
            <w:pPr>
              <w:pStyle w:val="TableParagraph"/>
              <w:spacing w:line="215" w:lineRule="exact"/>
              <w:jc w:val="left"/>
              <w:rPr>
                <w:sz w:val="20"/>
                <w:szCs w:val="20"/>
              </w:rPr>
            </w:pPr>
            <w:r w:rsidRPr="00125CBF">
              <w:rPr>
                <w:color w:val="000000"/>
                <w:sz w:val="20"/>
                <w:szCs w:val="20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1390" w:type="dxa"/>
          </w:tcPr>
          <w:p w:rsidR="00167152" w:rsidRPr="00691759" w:rsidRDefault="00125CBF">
            <w:pPr>
              <w:pStyle w:val="TableParagraph"/>
              <w:spacing w:line="223" w:lineRule="exact"/>
              <w:ind w:left="149" w:right="140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34 127,00</w:t>
            </w:r>
          </w:p>
        </w:tc>
        <w:tc>
          <w:tcPr>
            <w:tcW w:w="1385" w:type="dxa"/>
          </w:tcPr>
          <w:p w:rsidR="00167152" w:rsidRPr="00691759" w:rsidRDefault="00125CBF">
            <w:pPr>
              <w:pStyle w:val="TableParagraph"/>
              <w:spacing w:line="223" w:lineRule="exact"/>
              <w:ind w:left="222" w:right="213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34 127,00</w:t>
            </w:r>
          </w:p>
        </w:tc>
        <w:tc>
          <w:tcPr>
            <w:tcW w:w="1385" w:type="dxa"/>
          </w:tcPr>
          <w:p w:rsidR="00167152" w:rsidRPr="00691759" w:rsidRDefault="00125CBF">
            <w:pPr>
              <w:pStyle w:val="TableParagraph"/>
              <w:spacing w:line="223" w:lineRule="exact"/>
              <w:ind w:left="221" w:right="213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100</w:t>
            </w:r>
            <w:r w:rsidR="00691759" w:rsidRPr="00691759">
              <w:rPr>
                <w:sz w:val="20"/>
                <w:highlight w:val="yellow"/>
              </w:rPr>
              <w:t>%/ +25</w:t>
            </w:r>
          </w:p>
          <w:p w:rsidR="00167152" w:rsidRPr="00691759" w:rsidRDefault="00691759">
            <w:pPr>
              <w:pStyle w:val="TableParagraph"/>
              <w:ind w:left="216" w:right="213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1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 w:rsidR="00EA25A3">
              <w:rPr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369"/>
        </w:trPr>
        <w:tc>
          <w:tcPr>
            <w:tcW w:w="1985" w:type="dxa"/>
            <w:vMerge/>
            <w:tcBorders>
              <w:top w:val="nil"/>
            </w:tcBorders>
          </w:tcPr>
          <w:p w:rsidR="00167152" w:rsidRPr="00125CBF" w:rsidRDefault="00167152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</w:tcPr>
          <w:p w:rsidR="00167152" w:rsidRPr="00125CBF" w:rsidRDefault="00691759">
            <w:pPr>
              <w:pStyle w:val="TableParagraph"/>
              <w:ind w:right="874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sz w:val="20"/>
                <w:szCs w:val="20"/>
              </w:rPr>
              <w:t>Итого по</w:t>
            </w:r>
            <w:r w:rsidRPr="00125CB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25CBF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390" w:type="dxa"/>
          </w:tcPr>
          <w:p w:rsidR="00167152" w:rsidRPr="00691759" w:rsidRDefault="00125CBF">
            <w:pPr>
              <w:pStyle w:val="TableParagraph"/>
              <w:spacing w:line="228" w:lineRule="exact"/>
              <w:ind w:left="149" w:right="140"/>
              <w:rPr>
                <w:b/>
                <w:sz w:val="20"/>
                <w:szCs w:val="20"/>
                <w:highlight w:val="yellow"/>
              </w:rPr>
            </w:pPr>
            <w:r w:rsidRPr="00691759">
              <w:rPr>
                <w:b/>
                <w:color w:val="000000"/>
                <w:sz w:val="20"/>
                <w:szCs w:val="20"/>
                <w:highlight w:val="yellow"/>
              </w:rPr>
              <w:t>34 127,00</w:t>
            </w:r>
          </w:p>
        </w:tc>
        <w:tc>
          <w:tcPr>
            <w:tcW w:w="1385" w:type="dxa"/>
          </w:tcPr>
          <w:p w:rsidR="00167152" w:rsidRPr="00691759" w:rsidRDefault="00125CBF">
            <w:pPr>
              <w:pStyle w:val="TableParagraph"/>
              <w:spacing w:line="228" w:lineRule="exact"/>
              <w:ind w:left="222" w:right="213"/>
              <w:rPr>
                <w:b/>
                <w:sz w:val="20"/>
                <w:szCs w:val="20"/>
                <w:highlight w:val="yellow"/>
              </w:rPr>
            </w:pPr>
            <w:r w:rsidRPr="00691759">
              <w:rPr>
                <w:b/>
                <w:color w:val="000000"/>
                <w:sz w:val="20"/>
                <w:szCs w:val="20"/>
                <w:highlight w:val="yellow"/>
              </w:rPr>
              <w:t>34 127,00</w:t>
            </w:r>
          </w:p>
        </w:tc>
        <w:tc>
          <w:tcPr>
            <w:tcW w:w="1385" w:type="dxa"/>
          </w:tcPr>
          <w:p w:rsidR="00167152" w:rsidRPr="00691759" w:rsidRDefault="00691759" w:rsidP="00691759">
            <w:pPr>
              <w:pStyle w:val="TableParagraph"/>
              <w:spacing w:line="228" w:lineRule="exact"/>
              <w:ind w:left="220" w:right="213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+25 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8" w:lineRule="exact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8" w:lineRule="exact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+55 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8" w:lineRule="exact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5 баллов</w:t>
            </w:r>
          </w:p>
        </w:tc>
        <w:tc>
          <w:tcPr>
            <w:tcW w:w="1019" w:type="dxa"/>
          </w:tcPr>
          <w:p w:rsidR="00167152" w:rsidRDefault="00876ACB">
            <w:pPr>
              <w:pStyle w:val="TableParagraph"/>
              <w:spacing w:line="228" w:lineRule="exact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93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целесообразна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финансированию</w:t>
            </w:r>
          </w:p>
        </w:tc>
      </w:tr>
      <w:tr w:rsidR="00125CBF" w:rsidTr="00125CBF">
        <w:trPr>
          <w:trHeight w:val="1070"/>
        </w:trPr>
        <w:tc>
          <w:tcPr>
            <w:tcW w:w="1985" w:type="dxa"/>
            <w:vMerge w:val="restart"/>
          </w:tcPr>
          <w:p w:rsidR="00125CBF" w:rsidRPr="00125CBF" w:rsidRDefault="00125CBF">
            <w:pPr>
              <w:pStyle w:val="TableParagraph"/>
              <w:ind w:left="107" w:right="204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25CBF" w:rsidRDefault="00125CBF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125CBF" w:rsidRDefault="00125CBF">
            <w:pPr>
              <w:pStyle w:val="TableParagraph"/>
              <w:spacing w:line="230" w:lineRule="atLeast"/>
              <w:ind w:right="254"/>
              <w:jc w:val="left"/>
              <w:rPr>
                <w:sz w:val="20"/>
              </w:rPr>
            </w:pPr>
            <w:r>
              <w:rPr>
                <w:sz w:val="20"/>
              </w:rPr>
              <w:t>«Благоустройство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территории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пользования»</w:t>
            </w:r>
          </w:p>
        </w:tc>
        <w:tc>
          <w:tcPr>
            <w:tcW w:w="1390" w:type="dxa"/>
          </w:tcPr>
          <w:p w:rsidR="00125CBF" w:rsidRPr="00691759" w:rsidRDefault="00125CBF">
            <w:pPr>
              <w:pStyle w:val="TableParagraph"/>
              <w:spacing w:line="222" w:lineRule="exact"/>
              <w:ind w:left="149" w:right="140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805 416,36</w:t>
            </w:r>
          </w:p>
        </w:tc>
        <w:tc>
          <w:tcPr>
            <w:tcW w:w="1385" w:type="dxa"/>
          </w:tcPr>
          <w:p w:rsidR="00125CBF" w:rsidRPr="00691759" w:rsidRDefault="00125CBF">
            <w:pPr>
              <w:pStyle w:val="TableParagraph"/>
              <w:spacing w:line="222" w:lineRule="exact"/>
              <w:ind w:left="222" w:right="213"/>
              <w:rPr>
                <w:sz w:val="20"/>
                <w:szCs w:val="20"/>
                <w:highlight w:val="yellow"/>
              </w:rPr>
            </w:pPr>
            <w:r w:rsidRPr="00691759">
              <w:rPr>
                <w:color w:val="000000"/>
                <w:sz w:val="20"/>
                <w:szCs w:val="20"/>
                <w:highlight w:val="yellow"/>
              </w:rPr>
              <w:t>764 477,27</w:t>
            </w:r>
          </w:p>
        </w:tc>
        <w:tc>
          <w:tcPr>
            <w:tcW w:w="1385" w:type="dxa"/>
          </w:tcPr>
          <w:p w:rsidR="00125CBF" w:rsidRPr="00691759" w:rsidRDefault="00691759">
            <w:pPr>
              <w:pStyle w:val="TableParagraph"/>
              <w:spacing w:line="222" w:lineRule="exact"/>
              <w:ind w:left="216" w:right="213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94,92</w:t>
            </w:r>
            <w:r w:rsidR="00125CBF" w:rsidRPr="00691759">
              <w:rPr>
                <w:sz w:val="20"/>
                <w:highlight w:val="yellow"/>
              </w:rPr>
              <w:t>%</w:t>
            </w:r>
            <w:r w:rsidR="00125CBF" w:rsidRPr="00691759">
              <w:rPr>
                <w:spacing w:val="-1"/>
                <w:sz w:val="20"/>
                <w:highlight w:val="yellow"/>
              </w:rPr>
              <w:t xml:space="preserve"> </w:t>
            </w:r>
            <w:r w:rsidR="00125CBF" w:rsidRPr="00691759">
              <w:rPr>
                <w:sz w:val="20"/>
                <w:highlight w:val="yellow"/>
              </w:rPr>
              <w:t>/</w:t>
            </w:r>
            <w:r w:rsidR="00125CBF" w:rsidRPr="00691759">
              <w:rPr>
                <w:spacing w:val="-3"/>
                <w:sz w:val="20"/>
                <w:highlight w:val="yellow"/>
              </w:rPr>
              <w:t xml:space="preserve"> </w:t>
            </w:r>
            <w:r w:rsidR="00125CBF" w:rsidRPr="00691759">
              <w:rPr>
                <w:sz w:val="20"/>
                <w:highlight w:val="yellow"/>
              </w:rPr>
              <w:t>0</w:t>
            </w:r>
          </w:p>
          <w:p w:rsidR="00125CBF" w:rsidRPr="00691759" w:rsidRDefault="00125CBF">
            <w:pPr>
              <w:pStyle w:val="TableParagraph"/>
              <w:ind w:left="216" w:right="213"/>
              <w:rPr>
                <w:sz w:val="20"/>
                <w:highlight w:val="yellow"/>
              </w:rPr>
            </w:pPr>
            <w:r w:rsidRPr="00691759">
              <w:rPr>
                <w:sz w:val="20"/>
                <w:highlight w:val="yellow"/>
              </w:rPr>
              <w:t>баллов</w:t>
            </w:r>
          </w:p>
        </w:tc>
        <w:tc>
          <w:tcPr>
            <w:tcW w:w="1843" w:type="dxa"/>
          </w:tcPr>
          <w:p w:rsidR="00125CBF" w:rsidRDefault="00125CBF" w:rsidP="00EA25A3">
            <w:pPr>
              <w:pStyle w:val="TableParagraph"/>
              <w:spacing w:line="222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25CBF" w:rsidRDefault="00125CBF">
            <w:pPr>
              <w:pStyle w:val="TableParagraph"/>
              <w:spacing w:line="222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25CBF" w:rsidRDefault="00125CBF" w:rsidP="00EA25A3">
            <w:pPr>
              <w:pStyle w:val="TableParagraph"/>
              <w:spacing w:line="222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+7</w:t>
            </w:r>
            <w:r w:rsidR="00EA25A3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25CBF" w:rsidRDefault="00125C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25CBF" w:rsidRDefault="00125C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25CBF" w:rsidTr="00125CBF">
        <w:trPr>
          <w:trHeight w:val="973"/>
        </w:trPr>
        <w:tc>
          <w:tcPr>
            <w:tcW w:w="1985" w:type="dxa"/>
            <w:vMerge/>
            <w:tcBorders>
              <w:top w:val="nil"/>
            </w:tcBorders>
          </w:tcPr>
          <w:p w:rsidR="00125CBF" w:rsidRDefault="00125CB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25CBF" w:rsidRDefault="00125CBF" w:rsidP="00125CBF">
            <w:pPr>
              <w:pStyle w:val="TableParagraph"/>
              <w:ind w:right="8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Подпрограмме</w:t>
            </w:r>
          </w:p>
        </w:tc>
        <w:tc>
          <w:tcPr>
            <w:tcW w:w="1390" w:type="dxa"/>
          </w:tcPr>
          <w:p w:rsidR="00125CBF" w:rsidRPr="00691759" w:rsidRDefault="00125CBF">
            <w:pPr>
              <w:pStyle w:val="TableParagraph"/>
              <w:spacing w:line="228" w:lineRule="exact"/>
              <w:ind w:left="149" w:right="140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805416,36</w:t>
            </w:r>
          </w:p>
        </w:tc>
        <w:tc>
          <w:tcPr>
            <w:tcW w:w="1385" w:type="dxa"/>
          </w:tcPr>
          <w:p w:rsidR="00125CBF" w:rsidRPr="00691759" w:rsidRDefault="00125CBF">
            <w:pPr>
              <w:pStyle w:val="TableParagraph"/>
              <w:spacing w:line="228" w:lineRule="exact"/>
              <w:ind w:left="222" w:right="213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764477,27</w:t>
            </w:r>
          </w:p>
        </w:tc>
        <w:tc>
          <w:tcPr>
            <w:tcW w:w="1385" w:type="dxa"/>
          </w:tcPr>
          <w:p w:rsidR="00125CBF" w:rsidRPr="00691759" w:rsidRDefault="00125CBF">
            <w:pPr>
              <w:pStyle w:val="TableParagraph"/>
              <w:spacing w:line="228" w:lineRule="exact"/>
              <w:ind w:left="220" w:right="213"/>
              <w:rPr>
                <w:b/>
                <w:sz w:val="20"/>
                <w:highlight w:val="yellow"/>
              </w:rPr>
            </w:pPr>
            <w:r w:rsidRPr="00691759">
              <w:rPr>
                <w:b/>
                <w:sz w:val="20"/>
                <w:highlight w:val="yellow"/>
              </w:rPr>
              <w:t>+0 баллов</w:t>
            </w:r>
          </w:p>
        </w:tc>
        <w:tc>
          <w:tcPr>
            <w:tcW w:w="1843" w:type="dxa"/>
          </w:tcPr>
          <w:p w:rsidR="00125CBF" w:rsidRDefault="00125CBF" w:rsidP="00EA25A3">
            <w:pPr>
              <w:pStyle w:val="TableParagraph"/>
              <w:spacing w:line="228" w:lineRule="exact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982" w:type="dxa"/>
          </w:tcPr>
          <w:p w:rsidR="00125CBF" w:rsidRDefault="00125CBF" w:rsidP="00EA25A3">
            <w:pPr>
              <w:pStyle w:val="TableParagraph"/>
              <w:spacing w:line="228" w:lineRule="exact"/>
              <w:ind w:left="255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EA25A3">
              <w:rPr>
                <w:b/>
                <w:sz w:val="20"/>
              </w:rPr>
              <w:t>55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276" w:type="dxa"/>
          </w:tcPr>
          <w:p w:rsidR="00125CBF" w:rsidRDefault="00EA25A3" w:rsidP="00EA25A3">
            <w:pPr>
              <w:pStyle w:val="TableParagraph"/>
              <w:spacing w:line="228" w:lineRule="exact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 w:rsidR="00125CBF">
              <w:rPr>
                <w:b/>
                <w:spacing w:val="-1"/>
                <w:sz w:val="20"/>
              </w:rPr>
              <w:t xml:space="preserve"> </w:t>
            </w:r>
            <w:r w:rsidR="00125CBF">
              <w:rPr>
                <w:b/>
                <w:sz w:val="20"/>
              </w:rPr>
              <w:t>баллов</w:t>
            </w:r>
          </w:p>
        </w:tc>
        <w:tc>
          <w:tcPr>
            <w:tcW w:w="1019" w:type="dxa"/>
          </w:tcPr>
          <w:p w:rsidR="00125CBF" w:rsidRDefault="00876ACB">
            <w:pPr>
              <w:pStyle w:val="TableParagraph"/>
              <w:spacing w:line="228" w:lineRule="exact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94,92</w:t>
            </w:r>
          </w:p>
        </w:tc>
        <w:tc>
          <w:tcPr>
            <w:tcW w:w="1813" w:type="dxa"/>
          </w:tcPr>
          <w:p w:rsidR="00125CBF" w:rsidRDefault="00125CBF">
            <w:pPr>
              <w:pStyle w:val="TableParagraph"/>
              <w:ind w:left="176" w:right="156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</w:p>
          <w:p w:rsidR="00125CBF" w:rsidRDefault="00125CBF">
            <w:pPr>
              <w:pStyle w:val="TableParagraph"/>
              <w:spacing w:line="228" w:lineRule="exact"/>
              <w:ind w:left="113" w:right="97" w:firstLine="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целесообразна</w:t>
            </w:r>
            <w:proofErr w:type="gramEnd"/>
            <w:r>
              <w:rPr>
                <w:b/>
                <w:sz w:val="20"/>
              </w:rPr>
              <w:t xml:space="preserve">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финансированию</w:t>
            </w:r>
          </w:p>
        </w:tc>
      </w:tr>
    </w:tbl>
    <w:p w:rsidR="00167152" w:rsidRDefault="00167152">
      <w:pPr>
        <w:pStyle w:val="a3"/>
        <w:rPr>
          <w:sz w:val="20"/>
        </w:rPr>
      </w:pPr>
    </w:p>
    <w:p w:rsidR="00167152" w:rsidRDefault="00167152">
      <w:pPr>
        <w:pStyle w:val="a3"/>
        <w:rPr>
          <w:sz w:val="20"/>
        </w:rPr>
      </w:pPr>
    </w:p>
    <w:p w:rsidR="00167152" w:rsidRDefault="00691759">
      <w:pPr>
        <w:pStyle w:val="a3"/>
        <w:spacing w:before="230"/>
        <w:ind w:left="215" w:firstLine="540"/>
        <w:rPr>
          <w:b w:val="0"/>
          <w:sz w:val="20"/>
        </w:rPr>
      </w:pPr>
      <w:r>
        <w:t>Оценка</w:t>
      </w:r>
      <w:r>
        <w:rPr>
          <w:spacing w:val="22"/>
        </w:rPr>
        <w:t xml:space="preserve"> </w:t>
      </w:r>
      <w:r>
        <w:t>эффективности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муниципальных</w:t>
      </w:r>
      <w:r>
        <w:rPr>
          <w:spacing w:val="23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определяется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методикой</w:t>
      </w:r>
      <w:r>
        <w:rPr>
          <w:spacing w:val="24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разработки,</w:t>
      </w:r>
      <w:r>
        <w:rPr>
          <w:spacing w:val="-4"/>
        </w:rPr>
        <w:t xml:space="preserve"> </w:t>
      </w:r>
      <w:r>
        <w:t>реализации и оценкой</w:t>
      </w:r>
      <w:r>
        <w:rPr>
          <w:spacing w:val="-1"/>
        </w:rPr>
        <w:t xml:space="preserve"> </w:t>
      </w:r>
      <w:r>
        <w:t>эффективности муниципальных</w:t>
      </w:r>
      <w:r>
        <w:rPr>
          <w:spacing w:val="-1"/>
        </w:rPr>
        <w:t xml:space="preserve"> </w:t>
      </w:r>
      <w:r>
        <w:t>программ</w:t>
      </w:r>
      <w:r>
        <w:rPr>
          <w:b w:val="0"/>
          <w:sz w:val="20"/>
        </w:rPr>
        <w:t>.</w:t>
      </w:r>
    </w:p>
    <w:p w:rsidR="00167152" w:rsidRDefault="00691759">
      <w:pPr>
        <w:spacing w:before="2"/>
        <w:ind w:left="820"/>
        <w:rPr>
          <w:b/>
        </w:rPr>
      </w:pPr>
      <w:r>
        <w:rPr>
          <w:b/>
        </w:rPr>
        <w:t>Указанная</w:t>
      </w:r>
      <w:r>
        <w:rPr>
          <w:b/>
          <w:spacing w:val="-4"/>
        </w:rPr>
        <w:t xml:space="preserve"> </w:t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выполняется</w:t>
      </w:r>
      <w:r>
        <w:rPr>
          <w:b/>
          <w:spacing w:val="-6"/>
        </w:rPr>
        <w:t xml:space="preserve"> </w:t>
      </w:r>
      <w:r>
        <w:rPr>
          <w:b/>
        </w:rPr>
        <w:t>экспертно</w:t>
      </w:r>
      <w:r>
        <w:rPr>
          <w:b/>
          <w:spacing w:val="-6"/>
        </w:rPr>
        <w:t xml:space="preserve"> </w:t>
      </w:r>
      <w:r>
        <w:rPr>
          <w:b/>
        </w:rPr>
        <w:t>администрацией</w:t>
      </w:r>
      <w:r>
        <w:rPr>
          <w:b/>
          <w:spacing w:val="-7"/>
        </w:rPr>
        <w:t xml:space="preserve"> </w:t>
      </w:r>
      <w:r w:rsidR="00125CBF">
        <w:rPr>
          <w:b/>
        </w:rPr>
        <w:t>Хромцовского</w:t>
      </w:r>
      <w:r>
        <w:rPr>
          <w:b/>
          <w:spacing w:val="-4"/>
        </w:rPr>
        <w:t xml:space="preserve"> </w:t>
      </w:r>
      <w:r>
        <w:rPr>
          <w:b/>
        </w:rPr>
        <w:t>сельского</w:t>
      </w:r>
      <w:r>
        <w:rPr>
          <w:b/>
          <w:spacing w:val="-4"/>
        </w:rPr>
        <w:t xml:space="preserve"> </w:t>
      </w:r>
      <w:r>
        <w:rPr>
          <w:b/>
        </w:rPr>
        <w:t>поселения</w:t>
      </w:r>
    </w:p>
    <w:sectPr w:rsidR="00167152" w:rsidSect="00167152">
      <w:pgSz w:w="16840" w:h="11900" w:orient="landscape"/>
      <w:pgMar w:top="960" w:right="3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152"/>
    <w:rsid w:val="00125CBF"/>
    <w:rsid w:val="00167152"/>
    <w:rsid w:val="00534679"/>
    <w:rsid w:val="00552EF5"/>
    <w:rsid w:val="00691759"/>
    <w:rsid w:val="00876ACB"/>
    <w:rsid w:val="009D43F7"/>
    <w:rsid w:val="00E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1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15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7152"/>
  </w:style>
  <w:style w:type="paragraph" w:customStyle="1" w:styleId="TableParagraph">
    <w:name w:val="Table Paragraph"/>
    <w:basedOn w:val="a"/>
    <w:uiPriority w:val="1"/>
    <w:qFormat/>
    <w:rsid w:val="00167152"/>
    <w:pPr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&lt;4D6963726F736F667420576F7264202D20CEF6E5EDEAE020FDF4E5EAF2E8E2EDEEF1F2E820C8E2E0EDEAEEE2EE2032303231&gt;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&lt;4D6963726F736F667420576F7264202D20CEF6E5EDEAE020FDF4E5EAF2E8E2EDEEF1F2E820C8E2E0EDEAEEE2EE2032303231&gt;</dc:title>
  <dc:creator>User</dc:creator>
  <cp:lastModifiedBy>Дом культуры</cp:lastModifiedBy>
  <cp:revision>4</cp:revision>
  <dcterms:created xsi:type="dcterms:W3CDTF">2023-08-04T11:54:00Z</dcterms:created>
  <dcterms:modified xsi:type="dcterms:W3CDTF">2023-08-15T11:20:00Z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2023-08-04T00:00:00Z</vt:filetime>
  </property>
</Properties>
</file>